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45" w:rsidRDefault="003D69FC">
      <w:r>
        <w:rPr>
          <w:noProof/>
          <w:lang w:eastAsia="ru-RU"/>
        </w:rPr>
        <w:drawing>
          <wp:inline distT="0" distB="0" distL="0" distR="0">
            <wp:extent cx="5940425" cy="8474136"/>
            <wp:effectExtent l="19050" t="0" r="3175" b="0"/>
            <wp:docPr id="1" name="Рисунок 1" descr="E:\программыскан\10-11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скан\10-11 ба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FC" w:rsidRDefault="003D69FC"/>
    <w:p w:rsidR="003D69FC" w:rsidRDefault="003D69FC"/>
    <w:p w:rsidR="003D69FC" w:rsidRPr="00661485" w:rsidRDefault="003D69FC" w:rsidP="003D69FC">
      <w:pPr>
        <w:pStyle w:val="a9"/>
        <w:numPr>
          <w:ilvl w:val="0"/>
          <w:numId w:val="1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661485">
        <w:rPr>
          <w:b/>
          <w:bCs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3D69FC" w:rsidRPr="00661485" w:rsidRDefault="003D69FC" w:rsidP="003D69FC">
      <w:pPr>
        <w:pStyle w:val="2"/>
        <w:spacing w:line="276" w:lineRule="auto"/>
        <w:rPr>
          <w:b w:val="0"/>
          <w:color w:val="000000"/>
          <w:szCs w:val="28"/>
        </w:rPr>
      </w:pPr>
    </w:p>
    <w:p w:rsidR="003D69FC" w:rsidRPr="00661485" w:rsidRDefault="003D69FC" w:rsidP="003D69FC">
      <w:pPr>
        <w:pStyle w:val="2"/>
        <w:spacing w:line="276" w:lineRule="auto"/>
        <w:rPr>
          <w:b w:val="0"/>
          <w:color w:val="000000"/>
          <w:szCs w:val="28"/>
        </w:rPr>
      </w:pPr>
      <w:r w:rsidRPr="00661485">
        <w:rPr>
          <w:b w:val="0"/>
          <w:color w:val="000000"/>
          <w:szCs w:val="28"/>
        </w:rPr>
        <w:t>Изучение химии в средней школе даёт возможность до</w:t>
      </w:r>
      <w:r w:rsidRPr="00661485">
        <w:rPr>
          <w:b w:val="0"/>
          <w:color w:val="000000"/>
          <w:szCs w:val="28"/>
        </w:rPr>
        <w:softHyphen/>
        <w:t xml:space="preserve">стичь </w:t>
      </w:r>
      <w:proofErr w:type="gramStart"/>
      <w:r w:rsidRPr="00661485">
        <w:rPr>
          <w:b w:val="0"/>
          <w:color w:val="000000"/>
          <w:szCs w:val="28"/>
        </w:rPr>
        <w:t>следующих</w:t>
      </w:r>
      <w:proofErr w:type="gramEnd"/>
    </w:p>
    <w:p w:rsidR="003D69FC" w:rsidRPr="00661485" w:rsidRDefault="003D69FC" w:rsidP="003D69FC">
      <w:pPr>
        <w:pStyle w:val="2"/>
        <w:spacing w:line="276" w:lineRule="auto"/>
        <w:ind w:firstLine="0"/>
        <w:jc w:val="left"/>
        <w:rPr>
          <w:rStyle w:val="a8"/>
          <w:rFonts w:eastAsia="Calibri"/>
          <w:b w:val="0"/>
          <w:sz w:val="28"/>
          <w:szCs w:val="28"/>
        </w:rPr>
      </w:pPr>
      <w:r w:rsidRPr="00661485">
        <w:rPr>
          <w:b w:val="0"/>
          <w:color w:val="000000"/>
          <w:szCs w:val="28"/>
        </w:rPr>
        <w:t xml:space="preserve">результатов в направлении </w:t>
      </w:r>
      <w:r w:rsidRPr="00661485">
        <w:rPr>
          <w:bCs w:val="0"/>
          <w:color w:val="000000"/>
          <w:szCs w:val="28"/>
        </w:rPr>
        <w:t>личностного</w:t>
      </w:r>
      <w:r w:rsidRPr="00661485">
        <w:rPr>
          <w:b w:val="0"/>
          <w:bCs w:val="0"/>
          <w:color w:val="000000"/>
          <w:szCs w:val="28"/>
        </w:rPr>
        <w:t xml:space="preserve"> </w:t>
      </w:r>
      <w:r w:rsidRPr="00661485">
        <w:rPr>
          <w:b w:val="0"/>
          <w:color w:val="000000"/>
          <w:szCs w:val="28"/>
        </w:rPr>
        <w:t>развития:</w:t>
      </w:r>
      <w:r w:rsidRPr="00661485">
        <w:rPr>
          <w:rStyle w:val="a8"/>
          <w:rFonts w:eastAsia="Calibri"/>
          <w:b w:val="0"/>
          <w:sz w:val="28"/>
          <w:szCs w:val="28"/>
        </w:rPr>
        <w:t xml:space="preserve"> </w:t>
      </w:r>
    </w:p>
    <w:p w:rsidR="003D69FC" w:rsidRPr="00661485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>в сфере отношений обучающихся к себе, к своему здоровью, к познанию себя: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661485">
        <w:rPr>
          <w:szCs w:val="28"/>
        </w:rPr>
        <w:t>креативность</w:t>
      </w:r>
      <w:proofErr w:type="spellEnd"/>
      <w:r w:rsidRPr="00661485">
        <w:rPr>
          <w:szCs w:val="28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неприятие вредных привычек: курения, употребления алкоголя, наркотиков;</w:t>
      </w:r>
    </w:p>
    <w:p w:rsidR="003D69FC" w:rsidRPr="00661485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 xml:space="preserve">в сфере отношений обучающихся к России как к Родине (Отечеству):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воспитание уважения к культуре, языкам, традициям и обычаям народов, проживающих в Российской Федерации;</w:t>
      </w:r>
    </w:p>
    <w:p w:rsidR="003D69FC" w:rsidRPr="00661485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 xml:space="preserve">в сфере отношений обучающихся к закону, государству и к гражданскому обществу: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proofErr w:type="gramStart"/>
      <w:r w:rsidRPr="00661485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proofErr w:type="gramStart"/>
      <w:r w:rsidRPr="00661485">
        <w:rPr>
          <w:szCs w:val="28"/>
        </w:rPr>
        <w:t xml:space="preserve">признание </w:t>
      </w:r>
      <w:proofErr w:type="spellStart"/>
      <w:r w:rsidRPr="00661485">
        <w:rPr>
          <w:szCs w:val="28"/>
        </w:rPr>
        <w:t>неотчуждаемости</w:t>
      </w:r>
      <w:proofErr w:type="spellEnd"/>
      <w:r w:rsidRPr="00661485">
        <w:rPr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proofErr w:type="spellStart"/>
      <w:r w:rsidRPr="00661485">
        <w:rPr>
          <w:szCs w:val="28"/>
        </w:rPr>
        <w:t>интериоризация</w:t>
      </w:r>
      <w:proofErr w:type="spellEnd"/>
      <w:r w:rsidRPr="00661485">
        <w:rPr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готовность </w:t>
      </w:r>
      <w:proofErr w:type="gramStart"/>
      <w:r w:rsidRPr="00661485">
        <w:rPr>
          <w:szCs w:val="28"/>
        </w:rPr>
        <w:t>обучающихся</w:t>
      </w:r>
      <w:proofErr w:type="gramEnd"/>
      <w:r w:rsidRPr="00661485">
        <w:rPr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 </w:t>
      </w:r>
    </w:p>
    <w:p w:rsidR="003D69FC" w:rsidRPr="00661485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 xml:space="preserve">в сфере отношений обучающихся с окружающими людьми: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lastRenderedPageBreak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D69FC" w:rsidRPr="00661485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 xml:space="preserve">в сфере отношений обучающихся к окружающему миру, живой природе, художественной культуре: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proofErr w:type="gramStart"/>
      <w:r w:rsidRPr="00661485">
        <w:rPr>
          <w:szCs w:val="28"/>
        </w:rPr>
        <w:lastRenderedPageBreak/>
        <w:t>эстетическое</w:t>
      </w:r>
      <w:proofErr w:type="gramEnd"/>
      <w:r w:rsidRPr="00661485">
        <w:rPr>
          <w:szCs w:val="28"/>
        </w:rPr>
        <w:t xml:space="preserve"> отношения к миру, готовность к эстетическому обустройству собственного быта;</w:t>
      </w:r>
    </w:p>
    <w:p w:rsidR="003D69FC" w:rsidRPr="00661485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>в сфере отношений обучающихся к семье и родителям, в том числе подготовка к семейной жизни: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положительный образ семьи, </w:t>
      </w:r>
      <w:proofErr w:type="spellStart"/>
      <w:r w:rsidRPr="00661485">
        <w:rPr>
          <w:szCs w:val="28"/>
        </w:rPr>
        <w:t>родительства</w:t>
      </w:r>
      <w:proofErr w:type="spellEnd"/>
      <w:r w:rsidRPr="00661485">
        <w:rPr>
          <w:szCs w:val="28"/>
        </w:rPr>
        <w:t xml:space="preserve"> (отцовства и материнства), </w:t>
      </w:r>
      <w:proofErr w:type="spellStart"/>
      <w:r w:rsidRPr="00661485">
        <w:rPr>
          <w:szCs w:val="28"/>
        </w:rPr>
        <w:t>интериоризация</w:t>
      </w:r>
      <w:proofErr w:type="spellEnd"/>
      <w:r w:rsidRPr="00661485">
        <w:rPr>
          <w:szCs w:val="28"/>
        </w:rPr>
        <w:t xml:space="preserve"> традиционных семейных ценностей;</w:t>
      </w:r>
    </w:p>
    <w:p w:rsidR="003D69FC" w:rsidRPr="00661485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>в сфере отношения обучающихся к труду, в сфере социально-экономических отношений: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готовность к самообслуживанию, включая обучение и выполнение домашних </w:t>
      </w:r>
      <w:proofErr w:type="spellStart"/>
      <w:r w:rsidRPr="00661485">
        <w:rPr>
          <w:szCs w:val="28"/>
        </w:rPr>
        <w:t>обязанносте</w:t>
      </w:r>
      <w:proofErr w:type="spellEnd"/>
      <w:r w:rsidRPr="00661485">
        <w:rPr>
          <w:szCs w:val="28"/>
        </w:rPr>
        <w:t>;</w:t>
      </w:r>
    </w:p>
    <w:p w:rsidR="003D69FC" w:rsidRPr="00661485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661485">
        <w:rPr>
          <w:b/>
          <w:sz w:val="28"/>
          <w:szCs w:val="28"/>
        </w:rPr>
        <w:t>обучающихся</w:t>
      </w:r>
      <w:proofErr w:type="gramEnd"/>
      <w:r w:rsidRPr="00661485">
        <w:rPr>
          <w:b/>
          <w:sz w:val="28"/>
          <w:szCs w:val="28"/>
        </w:rPr>
        <w:t>: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661485">
        <w:rPr>
          <w:szCs w:val="28"/>
        </w:rPr>
        <w:t>обучающихся</w:t>
      </w:r>
      <w:proofErr w:type="gramEnd"/>
      <w:r w:rsidRPr="00661485">
        <w:rPr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D69FC" w:rsidRPr="00661485" w:rsidRDefault="003D69FC" w:rsidP="003D69FC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  <w:bookmarkStart w:id="0" w:name="_Toc434850649"/>
      <w:bookmarkStart w:id="1" w:name="_Toc435412673"/>
      <w:bookmarkStart w:id="2" w:name="_Toc453968146"/>
      <w:r w:rsidRPr="00661485">
        <w:rPr>
          <w:rFonts w:ascii="Times New Roman" w:hAnsi="Times New Roman"/>
          <w:sz w:val="28"/>
          <w:szCs w:val="28"/>
        </w:rPr>
        <w:t xml:space="preserve">Планируемые </w:t>
      </w:r>
      <w:proofErr w:type="spellStart"/>
      <w:r w:rsidRPr="00661485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61485">
        <w:rPr>
          <w:rFonts w:ascii="Times New Roman" w:hAnsi="Times New Roman"/>
          <w:sz w:val="28"/>
          <w:szCs w:val="28"/>
        </w:rPr>
        <w:t xml:space="preserve"> результаты освоения ООП</w:t>
      </w:r>
      <w:bookmarkEnd w:id="0"/>
      <w:bookmarkEnd w:id="1"/>
      <w:bookmarkEnd w:id="2"/>
    </w:p>
    <w:p w:rsidR="003D69FC" w:rsidRPr="00661485" w:rsidRDefault="003D69FC" w:rsidP="003D69FC">
      <w:pPr>
        <w:numPr>
          <w:ilvl w:val="0"/>
          <w:numId w:val="3"/>
        </w:numPr>
        <w:suppressAutoHyphens/>
        <w:spacing w:after="0"/>
        <w:jc w:val="both"/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>Регулятивные универсальные учебные действия</w:t>
      </w:r>
    </w:p>
    <w:p w:rsidR="003D69FC" w:rsidRPr="00661485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>Выпускник научится: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сопоставлять полученный результат деятельности с поставленной заранее целью.</w:t>
      </w:r>
    </w:p>
    <w:p w:rsidR="003D69FC" w:rsidRPr="00661485" w:rsidRDefault="003D69FC" w:rsidP="003D69FC">
      <w:pPr>
        <w:rPr>
          <w:sz w:val="28"/>
          <w:szCs w:val="28"/>
        </w:rPr>
      </w:pPr>
    </w:p>
    <w:p w:rsidR="003D69FC" w:rsidRPr="00661485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>2. Познавательные универсальные учебные действия</w:t>
      </w:r>
    </w:p>
    <w:p w:rsidR="003D69FC" w:rsidRPr="00661485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 xml:space="preserve">Выпускник научится: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менять и удерживать разные позиции в познавательной деятельности.</w:t>
      </w:r>
    </w:p>
    <w:p w:rsidR="003D69FC" w:rsidRPr="00661485" w:rsidRDefault="003D69FC" w:rsidP="003D69FC">
      <w:pPr>
        <w:rPr>
          <w:sz w:val="28"/>
          <w:szCs w:val="28"/>
        </w:rPr>
      </w:pPr>
    </w:p>
    <w:p w:rsidR="003D69FC" w:rsidRPr="00661485" w:rsidRDefault="003D69FC" w:rsidP="003D69FC">
      <w:pPr>
        <w:numPr>
          <w:ilvl w:val="0"/>
          <w:numId w:val="4"/>
        </w:numPr>
        <w:suppressAutoHyphens/>
        <w:spacing w:after="0"/>
        <w:ind w:left="993"/>
        <w:jc w:val="both"/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>Коммуникативные универсальные учебные действия</w:t>
      </w:r>
    </w:p>
    <w:p w:rsidR="003D69FC" w:rsidRPr="00661485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>Выпускник научится: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661485">
        <w:rPr>
          <w:szCs w:val="28"/>
        </w:rPr>
        <w:t>со</w:t>
      </w:r>
      <w:proofErr w:type="gramEnd"/>
      <w:r w:rsidRPr="00661485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распознавать </w:t>
      </w:r>
      <w:proofErr w:type="spellStart"/>
      <w:r w:rsidRPr="00661485">
        <w:rPr>
          <w:szCs w:val="28"/>
        </w:rPr>
        <w:t>конфликтогенные</w:t>
      </w:r>
      <w:proofErr w:type="spellEnd"/>
      <w:r w:rsidRPr="00661485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D69FC" w:rsidRPr="00661485" w:rsidRDefault="003D69FC" w:rsidP="003D69FC">
      <w:pPr>
        <w:rPr>
          <w:rFonts w:eastAsia="Calibri"/>
          <w:sz w:val="28"/>
          <w:szCs w:val="28"/>
        </w:rPr>
      </w:pPr>
    </w:p>
    <w:p w:rsidR="003D69FC" w:rsidRPr="00661485" w:rsidRDefault="003D69FC" w:rsidP="003D69FC">
      <w:pPr>
        <w:shd w:val="clear" w:color="auto" w:fill="FFFFFF"/>
        <w:ind w:firstLine="336"/>
        <w:jc w:val="both"/>
        <w:rPr>
          <w:color w:val="000000"/>
          <w:sz w:val="28"/>
          <w:szCs w:val="28"/>
        </w:rPr>
      </w:pPr>
      <w:r w:rsidRPr="00661485">
        <w:rPr>
          <w:b/>
          <w:bCs/>
          <w:color w:val="000000"/>
          <w:sz w:val="28"/>
          <w:szCs w:val="28"/>
        </w:rPr>
        <w:t xml:space="preserve">Предметными результатами </w:t>
      </w:r>
      <w:r w:rsidRPr="00661485">
        <w:rPr>
          <w:color w:val="000000"/>
          <w:sz w:val="28"/>
          <w:szCs w:val="28"/>
        </w:rPr>
        <w:t>освоения основной образо</w:t>
      </w:r>
      <w:r w:rsidRPr="00661485">
        <w:rPr>
          <w:color w:val="000000"/>
          <w:sz w:val="28"/>
          <w:szCs w:val="28"/>
        </w:rPr>
        <w:softHyphen/>
        <w:t>вательной программы среднего общего образования явля</w:t>
      </w:r>
      <w:r w:rsidRPr="00661485">
        <w:rPr>
          <w:color w:val="000000"/>
          <w:sz w:val="28"/>
          <w:szCs w:val="28"/>
        </w:rPr>
        <w:softHyphen/>
        <w:t>ются:</w:t>
      </w:r>
    </w:p>
    <w:p w:rsidR="003D69FC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>Выпускник на базовом уровне научится:</w:t>
      </w:r>
    </w:p>
    <w:p w:rsidR="003D69FC" w:rsidRPr="00661485" w:rsidRDefault="003D69FC" w:rsidP="003D69F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10класс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демонстрировать на примерах взаимосвязь между химией и другими естественными науками;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раскрывать на примерах положения теории химического строения А.М. Бутлерова;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объяснять причины многообразия веществ на основе общих представлений об их составе и строении;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lastRenderedPageBreak/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использовать знания о составе, строении и химических свойствах веще</w:t>
      </w:r>
      <w:proofErr w:type="gramStart"/>
      <w:r w:rsidRPr="00661485">
        <w:rPr>
          <w:szCs w:val="28"/>
        </w:rPr>
        <w:t>ств дл</w:t>
      </w:r>
      <w:proofErr w:type="gramEnd"/>
      <w:r w:rsidRPr="00661485">
        <w:rPr>
          <w:szCs w:val="28"/>
        </w:rPr>
        <w:t>я безопасного применения в практической деятельности;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владеть правилами и приемами безопасной работы с химическими веществами и лабораторным оборудованием;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661485">
        <w:rPr>
          <w:szCs w:val="28"/>
        </w:rPr>
        <w:t>естественно-научной</w:t>
      </w:r>
      <w:proofErr w:type="spellEnd"/>
      <w:proofErr w:type="gramEnd"/>
      <w:r w:rsidRPr="00661485">
        <w:rPr>
          <w:szCs w:val="28"/>
        </w:rPr>
        <w:t xml:space="preserve"> корректности в целях выявления ошибочных суждений и формирования собственной позиции;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3D69FC" w:rsidRDefault="003D69FC" w:rsidP="003D69FC">
      <w:pPr>
        <w:rPr>
          <w:b/>
          <w:sz w:val="28"/>
          <w:szCs w:val="28"/>
        </w:rPr>
      </w:pPr>
      <w:r w:rsidRPr="006969F7">
        <w:rPr>
          <w:b/>
          <w:sz w:val="28"/>
          <w:szCs w:val="28"/>
        </w:rPr>
        <w:t>11класс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3D69FC" w:rsidRPr="006969F7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демонстрировать на примерах взаимосвязь между химией и другими естественными науками;</w:t>
      </w:r>
    </w:p>
    <w:p w:rsidR="003D69FC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lastRenderedPageBreak/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использовать знания о составе, строении и химических свойствах веще</w:t>
      </w:r>
      <w:proofErr w:type="gramStart"/>
      <w:r w:rsidRPr="00661485">
        <w:rPr>
          <w:szCs w:val="28"/>
        </w:rPr>
        <w:t>ств дл</w:t>
      </w:r>
      <w:proofErr w:type="gramEnd"/>
      <w:r w:rsidRPr="00661485">
        <w:rPr>
          <w:szCs w:val="28"/>
        </w:rPr>
        <w:t>я безопасного применения в практической деятельности;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приводить примеры гидролиза солей в повседневной жизни человека;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владеть правилами и приемами безопасной работы с химическими </w:t>
      </w:r>
      <w:proofErr w:type="gramStart"/>
      <w:r w:rsidRPr="00661485">
        <w:rPr>
          <w:szCs w:val="28"/>
        </w:rPr>
        <w:t>веще</w:t>
      </w:r>
      <w:r w:rsidRPr="006969F7">
        <w:rPr>
          <w:szCs w:val="28"/>
        </w:rPr>
        <w:t xml:space="preserve"> </w:t>
      </w:r>
      <w:proofErr w:type="spellStart"/>
      <w:r w:rsidRPr="00661485">
        <w:rPr>
          <w:szCs w:val="28"/>
        </w:rPr>
        <w:t>ствами</w:t>
      </w:r>
      <w:proofErr w:type="spellEnd"/>
      <w:proofErr w:type="gramEnd"/>
      <w:r w:rsidRPr="00661485">
        <w:rPr>
          <w:szCs w:val="28"/>
        </w:rPr>
        <w:t xml:space="preserve"> и лабораторным оборудованием;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rStyle w:val="ab"/>
          <w:szCs w:val="28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осуществлять поиск химической информации по названиям, идентификаторам, структурным формулам веществ;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661485">
        <w:rPr>
          <w:szCs w:val="28"/>
        </w:rPr>
        <w:t>естественно-научной</w:t>
      </w:r>
      <w:proofErr w:type="spellEnd"/>
      <w:proofErr w:type="gramEnd"/>
      <w:r w:rsidRPr="00661485">
        <w:rPr>
          <w:szCs w:val="28"/>
        </w:rPr>
        <w:t xml:space="preserve"> корректности в целях выявления ошибочных суждений и формирования собственной позиции;</w:t>
      </w:r>
    </w:p>
    <w:p w:rsidR="003D69FC" w:rsidRPr="00661485" w:rsidRDefault="003D69FC" w:rsidP="003D69FC">
      <w:pPr>
        <w:pStyle w:val="a0"/>
        <w:spacing w:line="276" w:lineRule="auto"/>
        <w:rPr>
          <w:szCs w:val="28"/>
        </w:rPr>
      </w:pPr>
      <w:r w:rsidRPr="00661485">
        <w:rPr>
          <w:szCs w:val="28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3D69FC" w:rsidRPr="006969F7" w:rsidRDefault="003D69FC" w:rsidP="003D69FC"/>
    <w:p w:rsidR="003D69FC" w:rsidRPr="006969F7" w:rsidRDefault="003D69FC" w:rsidP="003D69FC">
      <w:pPr>
        <w:rPr>
          <w:b/>
          <w:sz w:val="28"/>
          <w:szCs w:val="28"/>
        </w:rPr>
      </w:pPr>
    </w:p>
    <w:p w:rsidR="003D69FC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3D69FC" w:rsidRPr="00661485" w:rsidRDefault="003D69FC" w:rsidP="003D69F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10класс</w:t>
      </w:r>
    </w:p>
    <w:p w:rsidR="003D69FC" w:rsidRPr="00661485" w:rsidRDefault="003D69FC" w:rsidP="003D69FC">
      <w:pPr>
        <w:pStyle w:val="a0"/>
        <w:spacing w:line="276" w:lineRule="auto"/>
        <w:rPr>
          <w:i/>
          <w:szCs w:val="28"/>
        </w:rPr>
      </w:pPr>
      <w:r w:rsidRPr="00661485">
        <w:rPr>
          <w:i/>
          <w:szCs w:val="28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3D69FC" w:rsidRPr="00661485" w:rsidRDefault="003D69FC" w:rsidP="003D69FC">
      <w:pPr>
        <w:pStyle w:val="a0"/>
        <w:spacing w:line="276" w:lineRule="auto"/>
        <w:rPr>
          <w:i/>
          <w:szCs w:val="28"/>
        </w:rPr>
      </w:pPr>
      <w:r w:rsidRPr="00661485">
        <w:rPr>
          <w:i/>
          <w:szCs w:val="28"/>
        </w:rPr>
        <w:lastRenderedPageBreak/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3D69FC" w:rsidRPr="00661485" w:rsidRDefault="003D69FC" w:rsidP="003D69FC">
      <w:pPr>
        <w:pStyle w:val="a0"/>
        <w:spacing w:line="276" w:lineRule="auto"/>
        <w:rPr>
          <w:i/>
          <w:szCs w:val="28"/>
        </w:rPr>
      </w:pPr>
      <w:r w:rsidRPr="00661485">
        <w:rPr>
          <w:i/>
          <w:szCs w:val="28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3D69FC" w:rsidRPr="00661485" w:rsidRDefault="003D69FC" w:rsidP="003D69FC">
      <w:pPr>
        <w:pStyle w:val="a0"/>
        <w:spacing w:line="276" w:lineRule="auto"/>
        <w:rPr>
          <w:i/>
          <w:szCs w:val="28"/>
        </w:rPr>
      </w:pPr>
      <w:r w:rsidRPr="00661485">
        <w:rPr>
          <w:i/>
          <w:szCs w:val="28"/>
        </w:rPr>
        <w:t>устанавливать генетическую связь между классами органических веще</w:t>
      </w:r>
      <w:proofErr w:type="gramStart"/>
      <w:r w:rsidRPr="00661485">
        <w:rPr>
          <w:i/>
          <w:szCs w:val="28"/>
        </w:rPr>
        <w:t>ств дл</w:t>
      </w:r>
      <w:proofErr w:type="gramEnd"/>
      <w:r w:rsidRPr="00661485">
        <w:rPr>
          <w:i/>
          <w:szCs w:val="28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3D69FC" w:rsidRPr="00661485" w:rsidRDefault="003D69FC" w:rsidP="003D69FC">
      <w:pPr>
        <w:pStyle w:val="a0"/>
        <w:spacing w:line="276" w:lineRule="auto"/>
        <w:rPr>
          <w:i/>
          <w:szCs w:val="28"/>
        </w:rPr>
      </w:pPr>
      <w:r w:rsidRPr="00661485">
        <w:rPr>
          <w:i/>
          <w:szCs w:val="28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3D69FC" w:rsidRDefault="003D69FC" w:rsidP="003D69FC">
      <w:pPr>
        <w:jc w:val="both"/>
        <w:rPr>
          <w:b/>
          <w:sz w:val="28"/>
          <w:szCs w:val="28"/>
        </w:rPr>
      </w:pPr>
      <w:r w:rsidRPr="00C12476">
        <w:rPr>
          <w:b/>
          <w:sz w:val="28"/>
          <w:szCs w:val="28"/>
        </w:rPr>
        <w:t>11класс</w:t>
      </w:r>
    </w:p>
    <w:p w:rsidR="003D69FC" w:rsidRPr="00661485" w:rsidRDefault="003D69FC" w:rsidP="003D69FC">
      <w:pPr>
        <w:pStyle w:val="a0"/>
        <w:spacing w:line="276" w:lineRule="auto"/>
        <w:rPr>
          <w:i/>
          <w:szCs w:val="28"/>
        </w:rPr>
      </w:pPr>
      <w:r w:rsidRPr="00661485">
        <w:rPr>
          <w:i/>
          <w:szCs w:val="28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3D69FC" w:rsidRPr="00661485" w:rsidRDefault="003D69FC" w:rsidP="003D69FC">
      <w:pPr>
        <w:pStyle w:val="a0"/>
        <w:spacing w:line="276" w:lineRule="auto"/>
        <w:rPr>
          <w:i/>
          <w:szCs w:val="28"/>
        </w:rPr>
      </w:pPr>
      <w:r w:rsidRPr="00661485">
        <w:rPr>
          <w:i/>
          <w:szCs w:val="28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3D69FC" w:rsidRPr="00661485" w:rsidRDefault="003D69FC" w:rsidP="003D69FC">
      <w:pPr>
        <w:pStyle w:val="a0"/>
        <w:spacing w:line="276" w:lineRule="auto"/>
        <w:rPr>
          <w:i/>
          <w:szCs w:val="28"/>
        </w:rPr>
      </w:pPr>
      <w:r w:rsidRPr="00661485">
        <w:rPr>
          <w:i/>
          <w:szCs w:val="28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3D69FC" w:rsidRPr="00C12476" w:rsidRDefault="003D69FC" w:rsidP="003D69FC">
      <w:pPr>
        <w:jc w:val="both"/>
        <w:rPr>
          <w:b/>
          <w:sz w:val="28"/>
          <w:szCs w:val="28"/>
        </w:rPr>
      </w:pPr>
    </w:p>
    <w:p w:rsidR="003D69FC" w:rsidRDefault="003D69FC" w:rsidP="003D69F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61485">
        <w:rPr>
          <w:b/>
          <w:sz w:val="28"/>
          <w:szCs w:val="28"/>
        </w:rPr>
        <w:t>. Содержание учебного предмета  химия</w:t>
      </w:r>
    </w:p>
    <w:p w:rsidR="003D69FC" w:rsidRPr="00747078" w:rsidRDefault="003D69FC" w:rsidP="003D69FC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 xml:space="preserve">Таблица распределения часов по годам обучения и по </w:t>
      </w:r>
      <w:r>
        <w:rPr>
          <w:b/>
          <w:sz w:val="28"/>
          <w:szCs w:val="28"/>
        </w:rPr>
        <w:t>разделам.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1825"/>
        <w:gridCol w:w="2393"/>
      </w:tblGrid>
      <w:tr w:rsidR="003D69FC" w:rsidTr="00D903F8">
        <w:tc>
          <w:tcPr>
            <w:tcW w:w="817" w:type="dxa"/>
            <w:vMerge w:val="restart"/>
          </w:tcPr>
          <w:p w:rsidR="003D69FC" w:rsidRPr="00EE56D5" w:rsidRDefault="003D69FC" w:rsidP="00D903F8">
            <w:pPr>
              <w:jc w:val="center"/>
              <w:rPr>
                <w:b/>
              </w:rPr>
            </w:pPr>
          </w:p>
          <w:p w:rsidR="003D69FC" w:rsidRPr="00EE56D5" w:rsidRDefault="003D69FC" w:rsidP="00D903F8">
            <w:pPr>
              <w:jc w:val="center"/>
              <w:rPr>
                <w:b/>
              </w:rPr>
            </w:pPr>
            <w:r w:rsidRPr="00EE56D5">
              <w:rPr>
                <w:b/>
              </w:rPr>
              <w:t>№</w:t>
            </w:r>
            <w:proofErr w:type="spellStart"/>
            <w:r w:rsidRPr="00EE56D5">
              <w:rPr>
                <w:b/>
              </w:rPr>
              <w:t>п\</w:t>
            </w:r>
            <w:proofErr w:type="gramStart"/>
            <w:r w:rsidRPr="00EE56D5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vMerge w:val="restart"/>
          </w:tcPr>
          <w:p w:rsidR="003D69FC" w:rsidRPr="00EE56D5" w:rsidRDefault="003D69FC" w:rsidP="00D903F8">
            <w:pPr>
              <w:jc w:val="center"/>
              <w:rPr>
                <w:b/>
              </w:rPr>
            </w:pPr>
          </w:p>
          <w:p w:rsidR="003D69FC" w:rsidRPr="00EE56D5" w:rsidRDefault="003D69FC" w:rsidP="00D903F8">
            <w:pPr>
              <w:jc w:val="center"/>
              <w:rPr>
                <w:b/>
              </w:rPr>
            </w:pPr>
            <w:r>
              <w:rPr>
                <w:b/>
              </w:rPr>
              <w:t>Разделы ООП</w:t>
            </w:r>
          </w:p>
        </w:tc>
        <w:tc>
          <w:tcPr>
            <w:tcW w:w="4218" w:type="dxa"/>
            <w:gridSpan w:val="2"/>
          </w:tcPr>
          <w:p w:rsidR="003D69FC" w:rsidRPr="00EE56D5" w:rsidRDefault="003D69FC" w:rsidP="00D903F8">
            <w:pPr>
              <w:jc w:val="center"/>
              <w:rPr>
                <w:b/>
              </w:rPr>
            </w:pPr>
            <w:r w:rsidRPr="00EE56D5">
              <w:rPr>
                <w:b/>
              </w:rPr>
              <w:t>Рабочая программа по классам</w:t>
            </w:r>
          </w:p>
        </w:tc>
      </w:tr>
      <w:tr w:rsidR="003D69FC" w:rsidTr="00D903F8">
        <w:tc>
          <w:tcPr>
            <w:tcW w:w="817" w:type="dxa"/>
            <w:vMerge/>
          </w:tcPr>
          <w:p w:rsidR="003D69FC" w:rsidRDefault="003D69FC" w:rsidP="00D903F8"/>
        </w:tc>
        <w:tc>
          <w:tcPr>
            <w:tcW w:w="4536" w:type="dxa"/>
            <w:vMerge/>
          </w:tcPr>
          <w:p w:rsidR="003D69FC" w:rsidRDefault="003D69FC" w:rsidP="00D903F8"/>
        </w:tc>
        <w:tc>
          <w:tcPr>
            <w:tcW w:w="1825" w:type="dxa"/>
          </w:tcPr>
          <w:p w:rsidR="003D69FC" w:rsidRDefault="003D69FC" w:rsidP="00D903F8">
            <w:pPr>
              <w:jc w:val="center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93" w:type="dxa"/>
          </w:tcPr>
          <w:p w:rsidR="003D69FC" w:rsidRDefault="003D69FC" w:rsidP="00D903F8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D69FC" w:rsidTr="00D903F8">
        <w:tc>
          <w:tcPr>
            <w:tcW w:w="817" w:type="dxa"/>
          </w:tcPr>
          <w:p w:rsidR="003D69FC" w:rsidRDefault="003D69FC" w:rsidP="00D903F8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3D69FC" w:rsidRDefault="003D69FC" w:rsidP="00D903F8">
            <w:r>
              <w:t>Раздел 1.Основы органической химии.</w:t>
            </w:r>
          </w:p>
        </w:tc>
        <w:tc>
          <w:tcPr>
            <w:tcW w:w="1825" w:type="dxa"/>
          </w:tcPr>
          <w:p w:rsidR="003D69FC" w:rsidRDefault="003D69FC" w:rsidP="00D903F8">
            <w:pPr>
              <w:jc w:val="center"/>
            </w:pPr>
            <w:r>
              <w:t>32</w:t>
            </w:r>
          </w:p>
        </w:tc>
        <w:tc>
          <w:tcPr>
            <w:tcW w:w="2393" w:type="dxa"/>
          </w:tcPr>
          <w:p w:rsidR="003D69FC" w:rsidRDefault="003D69FC" w:rsidP="00D903F8">
            <w:pPr>
              <w:jc w:val="center"/>
            </w:pPr>
          </w:p>
        </w:tc>
      </w:tr>
      <w:tr w:rsidR="003D69FC" w:rsidTr="00D903F8">
        <w:tc>
          <w:tcPr>
            <w:tcW w:w="817" w:type="dxa"/>
          </w:tcPr>
          <w:p w:rsidR="003D69FC" w:rsidRDefault="003D69FC" w:rsidP="00D903F8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3D69FC" w:rsidRDefault="003D69FC" w:rsidP="00D903F8">
            <w:r>
              <w:t>Раздел 2.Теоретические основы химии.</w:t>
            </w:r>
          </w:p>
        </w:tc>
        <w:tc>
          <w:tcPr>
            <w:tcW w:w="1825" w:type="dxa"/>
          </w:tcPr>
          <w:p w:rsidR="003D69FC" w:rsidRDefault="003D69FC" w:rsidP="00D903F8">
            <w:pPr>
              <w:jc w:val="center"/>
            </w:pPr>
          </w:p>
        </w:tc>
        <w:tc>
          <w:tcPr>
            <w:tcW w:w="2393" w:type="dxa"/>
          </w:tcPr>
          <w:p w:rsidR="003D69FC" w:rsidRDefault="003D69FC" w:rsidP="00D903F8">
            <w:pPr>
              <w:jc w:val="center"/>
            </w:pPr>
            <w:r>
              <w:t>29</w:t>
            </w:r>
          </w:p>
        </w:tc>
      </w:tr>
      <w:tr w:rsidR="003D69FC" w:rsidTr="00D903F8">
        <w:tc>
          <w:tcPr>
            <w:tcW w:w="817" w:type="dxa"/>
          </w:tcPr>
          <w:p w:rsidR="003D69FC" w:rsidRDefault="003D69FC" w:rsidP="00D903F8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3D69FC" w:rsidRDefault="003D69FC" w:rsidP="00D903F8">
            <w:r>
              <w:t>Раздел 3.Химия и жизнь.</w:t>
            </w:r>
          </w:p>
        </w:tc>
        <w:tc>
          <w:tcPr>
            <w:tcW w:w="1825" w:type="dxa"/>
          </w:tcPr>
          <w:p w:rsidR="003D69FC" w:rsidRDefault="003D69FC" w:rsidP="00D903F8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3D69FC" w:rsidRDefault="003D69FC" w:rsidP="00D903F8">
            <w:pPr>
              <w:jc w:val="center"/>
            </w:pPr>
            <w:r>
              <w:t>5</w:t>
            </w:r>
          </w:p>
        </w:tc>
      </w:tr>
      <w:tr w:rsidR="003D69FC" w:rsidTr="00D903F8">
        <w:tc>
          <w:tcPr>
            <w:tcW w:w="817" w:type="dxa"/>
          </w:tcPr>
          <w:p w:rsidR="003D69FC" w:rsidRDefault="003D69FC" w:rsidP="00D903F8">
            <w:pPr>
              <w:jc w:val="center"/>
            </w:pPr>
          </w:p>
        </w:tc>
        <w:tc>
          <w:tcPr>
            <w:tcW w:w="4536" w:type="dxa"/>
          </w:tcPr>
          <w:p w:rsidR="003D69FC" w:rsidRDefault="003D69FC" w:rsidP="00D903F8">
            <w:r>
              <w:t>Итого часов:</w:t>
            </w:r>
          </w:p>
        </w:tc>
        <w:tc>
          <w:tcPr>
            <w:tcW w:w="1825" w:type="dxa"/>
          </w:tcPr>
          <w:p w:rsidR="003D69FC" w:rsidRDefault="003D69FC" w:rsidP="00D903F8">
            <w:pPr>
              <w:jc w:val="center"/>
            </w:pPr>
            <w:r>
              <w:t>34ч</w:t>
            </w:r>
          </w:p>
        </w:tc>
        <w:tc>
          <w:tcPr>
            <w:tcW w:w="2393" w:type="dxa"/>
          </w:tcPr>
          <w:p w:rsidR="003D69FC" w:rsidRDefault="003D69FC" w:rsidP="00D903F8">
            <w:pPr>
              <w:jc w:val="center"/>
            </w:pPr>
            <w:r>
              <w:t>34ч</w:t>
            </w:r>
          </w:p>
        </w:tc>
      </w:tr>
    </w:tbl>
    <w:p w:rsidR="003D69FC" w:rsidRPr="0082054F" w:rsidRDefault="003D69FC" w:rsidP="003D69FC">
      <w:pPr>
        <w:rPr>
          <w:b/>
        </w:rPr>
      </w:pPr>
    </w:p>
    <w:p w:rsidR="003D69FC" w:rsidRDefault="003D69FC" w:rsidP="003D69FC">
      <w:pPr>
        <w:jc w:val="center"/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>10 класс</w:t>
      </w:r>
    </w:p>
    <w:p w:rsidR="003D69FC" w:rsidRPr="00661485" w:rsidRDefault="003D69FC" w:rsidP="003D6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Базовый уровень.</w:t>
      </w:r>
    </w:p>
    <w:p w:rsidR="003D69FC" w:rsidRPr="00661485" w:rsidRDefault="003D69FC" w:rsidP="003D69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Pr="00661485">
        <w:rPr>
          <w:b/>
          <w:sz w:val="28"/>
          <w:szCs w:val="28"/>
        </w:rPr>
        <w:t>Основы органической химии</w:t>
      </w:r>
      <w:r>
        <w:rPr>
          <w:b/>
          <w:sz w:val="28"/>
          <w:szCs w:val="28"/>
        </w:rPr>
        <w:t xml:space="preserve"> (32</w:t>
      </w:r>
      <w:r w:rsidRPr="00661485">
        <w:rPr>
          <w:b/>
          <w:sz w:val="28"/>
          <w:szCs w:val="28"/>
        </w:rPr>
        <w:t xml:space="preserve"> ч)</w:t>
      </w:r>
    </w:p>
    <w:p w:rsidR="003D69FC" w:rsidRPr="00661485" w:rsidRDefault="003D69FC" w:rsidP="003D69FC">
      <w:pPr>
        <w:ind w:firstLine="708"/>
        <w:rPr>
          <w:sz w:val="28"/>
          <w:szCs w:val="28"/>
        </w:rPr>
      </w:pPr>
      <w:r w:rsidRPr="00661485">
        <w:rPr>
          <w:b/>
          <w:bCs/>
          <w:sz w:val="28"/>
          <w:szCs w:val="28"/>
        </w:rPr>
        <w:t xml:space="preserve">Тема 1. Появление и развитие органической химии как науки (3 ч.) </w:t>
      </w:r>
    </w:p>
    <w:p w:rsidR="003D69FC" w:rsidRPr="00661485" w:rsidRDefault="003D69FC" w:rsidP="003D69FC">
      <w:pPr>
        <w:ind w:firstLine="708"/>
        <w:rPr>
          <w:sz w:val="28"/>
          <w:szCs w:val="28"/>
        </w:rPr>
      </w:pPr>
      <w:r w:rsidRPr="00661485">
        <w:rPr>
          <w:sz w:val="28"/>
          <w:szCs w:val="28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3D69FC" w:rsidRPr="00661485" w:rsidRDefault="003D69FC" w:rsidP="003D69FC">
      <w:pPr>
        <w:rPr>
          <w:sz w:val="28"/>
          <w:szCs w:val="28"/>
        </w:rPr>
      </w:pPr>
      <w:r w:rsidRPr="00661485">
        <w:rPr>
          <w:sz w:val="28"/>
          <w:szCs w:val="28"/>
        </w:rPr>
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</w:t>
      </w:r>
      <w:r>
        <w:rPr>
          <w:sz w:val="28"/>
          <w:szCs w:val="28"/>
        </w:rPr>
        <w:t xml:space="preserve">             </w:t>
      </w:r>
      <w:r w:rsidRPr="00661485">
        <w:rPr>
          <w:sz w:val="28"/>
          <w:szCs w:val="28"/>
        </w:rPr>
        <w:t>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3D69FC" w:rsidRPr="00661485" w:rsidRDefault="003D69FC" w:rsidP="003D69FC">
      <w:pPr>
        <w:ind w:firstLine="720"/>
        <w:rPr>
          <w:b/>
          <w:bCs/>
          <w:sz w:val="28"/>
          <w:szCs w:val="28"/>
        </w:rPr>
      </w:pPr>
      <w:r w:rsidRPr="00661485">
        <w:rPr>
          <w:b/>
          <w:bCs/>
          <w:iCs/>
          <w:sz w:val="28"/>
          <w:szCs w:val="28"/>
        </w:rPr>
        <w:t>Тема 2.</w:t>
      </w:r>
      <w:r w:rsidRPr="00661485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Углеводороды (12</w:t>
      </w:r>
      <w:r w:rsidRPr="00661485">
        <w:rPr>
          <w:b/>
          <w:bCs/>
          <w:sz w:val="28"/>
          <w:szCs w:val="28"/>
        </w:rPr>
        <w:t xml:space="preserve"> ч.)</w:t>
      </w:r>
    </w:p>
    <w:p w:rsidR="003D69FC" w:rsidRPr="00661485" w:rsidRDefault="003D69FC" w:rsidP="003D69FC">
      <w:pPr>
        <w:ind w:firstLine="720"/>
        <w:rPr>
          <w:sz w:val="28"/>
          <w:szCs w:val="28"/>
        </w:rPr>
      </w:pPr>
      <w:proofErr w:type="spellStart"/>
      <w:r w:rsidRPr="00661485">
        <w:rPr>
          <w:sz w:val="28"/>
          <w:szCs w:val="28"/>
        </w:rPr>
        <w:t>Алканы</w:t>
      </w:r>
      <w:proofErr w:type="spellEnd"/>
      <w:r w:rsidRPr="00661485">
        <w:rPr>
          <w:sz w:val="28"/>
          <w:szCs w:val="28"/>
        </w:rPr>
        <w:t xml:space="preserve">. </w:t>
      </w:r>
      <w:r w:rsidRPr="00661485">
        <w:rPr>
          <w:i/>
          <w:sz w:val="28"/>
          <w:szCs w:val="28"/>
        </w:rPr>
        <w:t>Строение молекулы метана</w:t>
      </w:r>
      <w:r w:rsidRPr="00661485">
        <w:rPr>
          <w:sz w:val="28"/>
          <w:szCs w:val="28"/>
        </w:rPr>
        <w:t xml:space="preserve">. Гомологический ряд </w:t>
      </w:r>
      <w:proofErr w:type="spellStart"/>
      <w:r w:rsidRPr="00661485">
        <w:rPr>
          <w:sz w:val="28"/>
          <w:szCs w:val="28"/>
        </w:rPr>
        <w:t>алканов</w:t>
      </w:r>
      <w:proofErr w:type="spellEnd"/>
      <w:r w:rsidRPr="00661485">
        <w:rPr>
          <w:sz w:val="28"/>
          <w:szCs w:val="28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661485">
        <w:rPr>
          <w:sz w:val="28"/>
          <w:szCs w:val="28"/>
        </w:rPr>
        <w:t>алканов</w:t>
      </w:r>
      <w:proofErr w:type="spellEnd"/>
      <w:r w:rsidRPr="00661485">
        <w:rPr>
          <w:sz w:val="28"/>
          <w:szCs w:val="28"/>
        </w:rPr>
        <w:t xml:space="preserve">. </w:t>
      </w:r>
      <w:r w:rsidRPr="00661485">
        <w:rPr>
          <w:i/>
          <w:sz w:val="28"/>
          <w:szCs w:val="28"/>
        </w:rPr>
        <w:t xml:space="preserve">Понятие о </w:t>
      </w:r>
      <w:proofErr w:type="spellStart"/>
      <w:r w:rsidRPr="00661485">
        <w:rPr>
          <w:i/>
          <w:sz w:val="28"/>
          <w:szCs w:val="28"/>
        </w:rPr>
        <w:t>циклоалканах</w:t>
      </w:r>
      <w:proofErr w:type="spellEnd"/>
      <w:r w:rsidRPr="00661485">
        <w:rPr>
          <w:i/>
          <w:sz w:val="28"/>
          <w:szCs w:val="28"/>
        </w:rPr>
        <w:t>.</w:t>
      </w:r>
    </w:p>
    <w:p w:rsidR="003D69FC" w:rsidRPr="00661485" w:rsidRDefault="003D69FC" w:rsidP="003D69FC">
      <w:pPr>
        <w:ind w:firstLine="720"/>
        <w:rPr>
          <w:sz w:val="28"/>
          <w:szCs w:val="28"/>
        </w:rPr>
      </w:pPr>
      <w:proofErr w:type="spellStart"/>
      <w:r w:rsidRPr="00661485">
        <w:rPr>
          <w:sz w:val="28"/>
          <w:szCs w:val="28"/>
        </w:rPr>
        <w:t>Алкены</w:t>
      </w:r>
      <w:proofErr w:type="spellEnd"/>
      <w:r w:rsidRPr="00661485">
        <w:rPr>
          <w:sz w:val="28"/>
          <w:szCs w:val="28"/>
        </w:rPr>
        <w:t xml:space="preserve">. </w:t>
      </w:r>
      <w:r w:rsidRPr="00661485">
        <w:rPr>
          <w:i/>
          <w:sz w:val="28"/>
          <w:szCs w:val="28"/>
        </w:rPr>
        <w:t xml:space="preserve">Строение молекулы этилена. </w:t>
      </w:r>
      <w:r w:rsidRPr="00661485">
        <w:rPr>
          <w:sz w:val="28"/>
          <w:szCs w:val="28"/>
        </w:rPr>
        <w:t xml:space="preserve">Гомологический ряд </w:t>
      </w:r>
      <w:proofErr w:type="spellStart"/>
      <w:r w:rsidRPr="00661485">
        <w:rPr>
          <w:sz w:val="28"/>
          <w:szCs w:val="28"/>
        </w:rPr>
        <w:t>алкенов</w:t>
      </w:r>
      <w:proofErr w:type="spellEnd"/>
      <w:r w:rsidRPr="00661485">
        <w:rPr>
          <w:sz w:val="28"/>
          <w:szCs w:val="28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661485">
        <w:rPr>
          <w:i/>
          <w:sz w:val="28"/>
          <w:szCs w:val="28"/>
        </w:rPr>
        <w:t>гидрирование</w:t>
      </w:r>
      <w:r w:rsidRPr="00661485">
        <w:rPr>
          <w:sz w:val="28"/>
          <w:szCs w:val="28"/>
        </w:rPr>
        <w:t xml:space="preserve">, гидратация, </w:t>
      </w:r>
      <w:proofErr w:type="spellStart"/>
      <w:r w:rsidRPr="00661485">
        <w:rPr>
          <w:i/>
          <w:sz w:val="28"/>
          <w:szCs w:val="28"/>
        </w:rPr>
        <w:t>гидрогалогенирование</w:t>
      </w:r>
      <w:proofErr w:type="spellEnd"/>
      <w:r w:rsidRPr="00661485">
        <w:rPr>
          <w:sz w:val="28"/>
          <w:szCs w:val="28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3D69FC" w:rsidRPr="00661485" w:rsidRDefault="003D69FC" w:rsidP="003D69FC">
      <w:pPr>
        <w:ind w:firstLine="720"/>
        <w:rPr>
          <w:sz w:val="28"/>
          <w:szCs w:val="28"/>
        </w:rPr>
      </w:pPr>
      <w:proofErr w:type="spellStart"/>
      <w:r w:rsidRPr="00661485">
        <w:rPr>
          <w:sz w:val="28"/>
          <w:szCs w:val="28"/>
        </w:rPr>
        <w:t>Алкадиены</w:t>
      </w:r>
      <w:proofErr w:type="spellEnd"/>
      <w:r w:rsidRPr="00661485">
        <w:rPr>
          <w:sz w:val="28"/>
          <w:szCs w:val="28"/>
        </w:rPr>
        <w:t xml:space="preserve"> и каучуки. Понятие об </w:t>
      </w:r>
      <w:proofErr w:type="spellStart"/>
      <w:r w:rsidRPr="00661485">
        <w:rPr>
          <w:sz w:val="28"/>
          <w:szCs w:val="28"/>
        </w:rPr>
        <w:t>алкадиенах</w:t>
      </w:r>
      <w:proofErr w:type="spellEnd"/>
      <w:r w:rsidRPr="00661485">
        <w:rPr>
          <w:sz w:val="28"/>
          <w:szCs w:val="28"/>
        </w:rPr>
        <w:t xml:space="preserve"> как углеводородах с двумя двойными связями. Полимеризация дивинила (бутадиена-1,3) как </w:t>
      </w:r>
      <w:r w:rsidRPr="00661485">
        <w:rPr>
          <w:sz w:val="28"/>
          <w:szCs w:val="28"/>
        </w:rPr>
        <w:lastRenderedPageBreak/>
        <w:t>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3D69FC" w:rsidRPr="00661485" w:rsidRDefault="003D69FC" w:rsidP="003D69FC">
      <w:pPr>
        <w:ind w:firstLine="720"/>
        <w:rPr>
          <w:sz w:val="28"/>
          <w:szCs w:val="28"/>
        </w:rPr>
      </w:pPr>
      <w:proofErr w:type="spellStart"/>
      <w:r w:rsidRPr="00661485">
        <w:rPr>
          <w:sz w:val="28"/>
          <w:szCs w:val="28"/>
        </w:rPr>
        <w:t>Алкины</w:t>
      </w:r>
      <w:proofErr w:type="spellEnd"/>
      <w:r w:rsidRPr="00661485">
        <w:rPr>
          <w:sz w:val="28"/>
          <w:szCs w:val="28"/>
        </w:rPr>
        <w:t xml:space="preserve">. </w:t>
      </w:r>
      <w:r w:rsidRPr="00661485">
        <w:rPr>
          <w:i/>
          <w:sz w:val="28"/>
          <w:szCs w:val="28"/>
        </w:rPr>
        <w:t xml:space="preserve">Строение молекулы ацетилена. </w:t>
      </w:r>
      <w:r w:rsidRPr="00661485">
        <w:rPr>
          <w:sz w:val="28"/>
          <w:szCs w:val="28"/>
        </w:rPr>
        <w:t xml:space="preserve">Гомологический ряд </w:t>
      </w:r>
      <w:proofErr w:type="spellStart"/>
      <w:r w:rsidRPr="00661485">
        <w:rPr>
          <w:sz w:val="28"/>
          <w:szCs w:val="28"/>
        </w:rPr>
        <w:t>алкинов</w:t>
      </w:r>
      <w:proofErr w:type="spellEnd"/>
      <w:r w:rsidRPr="00661485">
        <w:rPr>
          <w:sz w:val="28"/>
          <w:szCs w:val="28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661485">
        <w:rPr>
          <w:i/>
          <w:sz w:val="28"/>
          <w:szCs w:val="28"/>
        </w:rPr>
        <w:t>гидрирование</w:t>
      </w:r>
      <w:r w:rsidRPr="00661485">
        <w:rPr>
          <w:sz w:val="28"/>
          <w:szCs w:val="28"/>
        </w:rPr>
        <w:t xml:space="preserve">, гидратация, </w:t>
      </w:r>
      <w:proofErr w:type="spellStart"/>
      <w:r w:rsidRPr="00661485">
        <w:rPr>
          <w:i/>
          <w:sz w:val="28"/>
          <w:szCs w:val="28"/>
        </w:rPr>
        <w:t>гидрогалогенирование</w:t>
      </w:r>
      <w:proofErr w:type="spellEnd"/>
      <w:r w:rsidRPr="00661485">
        <w:rPr>
          <w:sz w:val="28"/>
          <w:szCs w:val="28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3D69FC" w:rsidRDefault="003D69FC" w:rsidP="003D69FC">
      <w:pPr>
        <w:ind w:firstLine="720"/>
        <w:rPr>
          <w:sz w:val="28"/>
          <w:szCs w:val="28"/>
        </w:rPr>
      </w:pPr>
      <w:r w:rsidRPr="00661485">
        <w:rPr>
          <w:sz w:val="28"/>
          <w:szCs w:val="28"/>
        </w:rPr>
        <w:t xml:space="preserve">Арены. Бензол как представитель ароматических углеводородов. </w:t>
      </w:r>
      <w:r w:rsidRPr="00661485">
        <w:rPr>
          <w:i/>
          <w:sz w:val="28"/>
          <w:szCs w:val="28"/>
        </w:rPr>
        <w:t>Строение молекулы бензола.</w:t>
      </w:r>
      <w:r w:rsidRPr="00661485">
        <w:rPr>
          <w:sz w:val="28"/>
          <w:szCs w:val="28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3D69FC" w:rsidRDefault="003D69FC" w:rsidP="003D69FC">
      <w:pPr>
        <w:shd w:val="clear" w:color="auto" w:fill="FFFFFF"/>
        <w:ind w:left="29" w:right="168" w:firstLine="3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Химия  и жизнь (1ч)</w:t>
      </w:r>
    </w:p>
    <w:p w:rsidR="003D69FC" w:rsidRPr="0082054F" w:rsidRDefault="003D69FC" w:rsidP="003D69FC">
      <w:pPr>
        <w:shd w:val="clear" w:color="auto" w:fill="FFFFFF"/>
        <w:ind w:left="29" w:right="168" w:firstLine="322"/>
        <w:jc w:val="both"/>
        <w:rPr>
          <w:sz w:val="28"/>
          <w:szCs w:val="28"/>
        </w:rPr>
      </w:pPr>
      <w:r w:rsidRPr="00917F52">
        <w:rPr>
          <w:b/>
          <w:sz w:val="28"/>
          <w:szCs w:val="28"/>
        </w:rPr>
        <w:t>Химия и энергетика</w:t>
      </w:r>
      <w:r w:rsidRPr="0082054F">
        <w:rPr>
          <w:sz w:val="28"/>
          <w:szCs w:val="28"/>
        </w:rPr>
        <w:t>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3D69FC" w:rsidRPr="00661485" w:rsidRDefault="003D69FC" w:rsidP="003D69FC">
      <w:pPr>
        <w:ind w:firstLine="720"/>
        <w:rPr>
          <w:sz w:val="28"/>
          <w:szCs w:val="28"/>
        </w:rPr>
      </w:pPr>
    </w:p>
    <w:p w:rsidR="003D69FC" w:rsidRPr="0082054F" w:rsidRDefault="003D69FC" w:rsidP="003D69FC">
      <w:pPr>
        <w:ind w:firstLine="720"/>
        <w:jc w:val="both"/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 xml:space="preserve">Тема 3. </w:t>
      </w:r>
      <w:r w:rsidRPr="0082054F">
        <w:rPr>
          <w:b/>
          <w:sz w:val="28"/>
          <w:szCs w:val="28"/>
        </w:rPr>
        <w:t>Кислородсодержащие органические соединения  (15ч)</w:t>
      </w:r>
    </w:p>
    <w:p w:rsidR="003D69FC" w:rsidRPr="00661485" w:rsidRDefault="003D69FC" w:rsidP="003D69FC">
      <w:pPr>
        <w:ind w:firstLine="720"/>
        <w:rPr>
          <w:sz w:val="28"/>
          <w:szCs w:val="28"/>
        </w:rPr>
      </w:pPr>
      <w:r w:rsidRPr="00AD0734">
        <w:rPr>
          <w:b/>
        </w:rPr>
        <w:t xml:space="preserve"> </w:t>
      </w:r>
      <w:r w:rsidRPr="00661485">
        <w:rPr>
          <w:sz w:val="28"/>
          <w:szCs w:val="28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661485">
        <w:rPr>
          <w:sz w:val="28"/>
          <w:szCs w:val="28"/>
        </w:rPr>
        <w:t>гидроксогруппы</w:t>
      </w:r>
      <w:proofErr w:type="spellEnd"/>
      <w:r w:rsidRPr="00661485">
        <w:rPr>
          <w:sz w:val="28"/>
          <w:szCs w:val="28"/>
        </w:rPr>
        <w:t xml:space="preserve">, реакция с </w:t>
      </w:r>
      <w:proofErr w:type="spellStart"/>
      <w:r w:rsidRPr="00661485">
        <w:rPr>
          <w:sz w:val="28"/>
          <w:szCs w:val="28"/>
        </w:rPr>
        <w:t>галогеноводородами</w:t>
      </w:r>
      <w:proofErr w:type="spellEnd"/>
      <w:r w:rsidRPr="00661485">
        <w:rPr>
          <w:sz w:val="28"/>
          <w:szCs w:val="28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</w:t>
      </w:r>
      <w:r w:rsidRPr="00661485">
        <w:rPr>
          <w:sz w:val="28"/>
          <w:szCs w:val="28"/>
        </w:rPr>
        <w:lastRenderedPageBreak/>
        <w:t>косметических средств. Практическое применение этиленгликоля и глицерина.</w:t>
      </w:r>
    </w:p>
    <w:p w:rsidR="003D69FC" w:rsidRPr="00661485" w:rsidRDefault="003D69FC" w:rsidP="003D69FC">
      <w:pPr>
        <w:ind w:firstLine="720"/>
        <w:rPr>
          <w:sz w:val="28"/>
          <w:szCs w:val="28"/>
        </w:rPr>
      </w:pPr>
      <w:r w:rsidRPr="00661485">
        <w:rPr>
          <w:sz w:val="28"/>
          <w:szCs w:val="28"/>
        </w:rPr>
        <w:t xml:space="preserve">Фенол. Строение молекулы фенола. </w:t>
      </w:r>
      <w:r w:rsidRPr="00661485">
        <w:rPr>
          <w:i/>
          <w:sz w:val="28"/>
          <w:szCs w:val="28"/>
        </w:rPr>
        <w:t xml:space="preserve">Взаимное влияние атомов в молекуле фенола. Химические свойства: взаимодействие с натрием, </w:t>
      </w:r>
      <w:proofErr w:type="spellStart"/>
      <w:r w:rsidRPr="00661485">
        <w:rPr>
          <w:i/>
          <w:sz w:val="28"/>
          <w:szCs w:val="28"/>
        </w:rPr>
        <w:t>гидроксидом</w:t>
      </w:r>
      <w:proofErr w:type="spellEnd"/>
      <w:r w:rsidRPr="00661485">
        <w:rPr>
          <w:i/>
          <w:sz w:val="28"/>
          <w:szCs w:val="28"/>
        </w:rPr>
        <w:t xml:space="preserve"> натрия, бромом.</w:t>
      </w:r>
      <w:r w:rsidRPr="00661485">
        <w:rPr>
          <w:sz w:val="28"/>
          <w:szCs w:val="28"/>
        </w:rPr>
        <w:t xml:space="preserve"> Применение фенола.</w:t>
      </w:r>
    </w:p>
    <w:p w:rsidR="003D69FC" w:rsidRPr="00661485" w:rsidRDefault="003D69FC" w:rsidP="003D69FC">
      <w:pPr>
        <w:ind w:firstLine="720"/>
        <w:rPr>
          <w:sz w:val="28"/>
          <w:szCs w:val="28"/>
        </w:rPr>
      </w:pPr>
      <w:r w:rsidRPr="00661485">
        <w:rPr>
          <w:sz w:val="28"/>
          <w:szCs w:val="28"/>
        </w:rPr>
        <w:t xml:space="preserve">Альдегиды. </w:t>
      </w:r>
      <w:proofErr w:type="spellStart"/>
      <w:r w:rsidRPr="00661485">
        <w:rPr>
          <w:sz w:val="28"/>
          <w:szCs w:val="28"/>
        </w:rPr>
        <w:t>Метаналь</w:t>
      </w:r>
      <w:proofErr w:type="spellEnd"/>
      <w:r w:rsidRPr="00661485">
        <w:rPr>
          <w:sz w:val="28"/>
          <w:szCs w:val="28"/>
        </w:rPr>
        <w:t xml:space="preserve"> (формальдегид) и </w:t>
      </w:r>
      <w:proofErr w:type="spellStart"/>
      <w:r w:rsidRPr="00661485">
        <w:rPr>
          <w:sz w:val="28"/>
          <w:szCs w:val="28"/>
        </w:rPr>
        <w:t>этаналь</w:t>
      </w:r>
      <w:proofErr w:type="spellEnd"/>
      <w:r w:rsidRPr="00661485">
        <w:rPr>
          <w:sz w:val="28"/>
          <w:szCs w:val="28"/>
        </w:rPr>
        <w:t xml:space="preserve"> (ацетальдегид) как представители предельных альдегидов. </w:t>
      </w:r>
      <w:proofErr w:type="gramStart"/>
      <w:r w:rsidRPr="00661485">
        <w:rPr>
          <w:sz w:val="28"/>
          <w:szCs w:val="28"/>
        </w:rPr>
        <w:t xml:space="preserve">Качественные реакции на карбонильную группу (реакция «серебряного зеркала», взаимодействие с </w:t>
      </w:r>
      <w:proofErr w:type="spellStart"/>
      <w:r w:rsidRPr="00661485">
        <w:rPr>
          <w:sz w:val="28"/>
          <w:szCs w:val="28"/>
        </w:rPr>
        <w:t>гидроксидом</w:t>
      </w:r>
      <w:proofErr w:type="spellEnd"/>
      <w:r w:rsidRPr="00661485">
        <w:rPr>
          <w:sz w:val="28"/>
          <w:szCs w:val="28"/>
        </w:rPr>
        <w:t xml:space="preserve"> меди (II) и их применение для обнаружения предельных альдегидов в промышленных сточных водах.</w:t>
      </w:r>
      <w:proofErr w:type="gramEnd"/>
      <w:r w:rsidRPr="00661485">
        <w:rPr>
          <w:sz w:val="28"/>
          <w:szCs w:val="28"/>
        </w:rPr>
        <w:t xml:space="preserve"> Токсичность альдегидов. Применение формальдегида и ацетальдегида.</w:t>
      </w:r>
    </w:p>
    <w:p w:rsidR="003D69FC" w:rsidRPr="00661485" w:rsidRDefault="003D69FC" w:rsidP="003D69FC">
      <w:pPr>
        <w:ind w:firstLine="720"/>
        <w:rPr>
          <w:sz w:val="28"/>
          <w:szCs w:val="28"/>
        </w:rPr>
      </w:pPr>
      <w:r w:rsidRPr="00661485">
        <w:rPr>
          <w:sz w:val="28"/>
          <w:szCs w:val="28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3D69FC" w:rsidRPr="00661485" w:rsidRDefault="003D69FC" w:rsidP="003D69FC">
      <w:pPr>
        <w:ind w:firstLine="720"/>
        <w:rPr>
          <w:sz w:val="28"/>
          <w:szCs w:val="28"/>
        </w:rPr>
      </w:pPr>
      <w:r w:rsidRPr="00661485">
        <w:rPr>
          <w:sz w:val="28"/>
          <w:szCs w:val="28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661485">
        <w:rPr>
          <w:sz w:val="28"/>
          <w:szCs w:val="28"/>
        </w:rPr>
        <w:t>Мылá</w:t>
      </w:r>
      <w:proofErr w:type="spellEnd"/>
      <w:r w:rsidRPr="00661485">
        <w:rPr>
          <w:sz w:val="28"/>
          <w:szCs w:val="28"/>
        </w:rPr>
        <w:t xml:space="preserve"> как соли высших карбоновых кислот. Моющие свойства мыла.</w:t>
      </w:r>
    </w:p>
    <w:p w:rsidR="003D69FC" w:rsidRPr="00661485" w:rsidRDefault="003D69FC" w:rsidP="003D69FC">
      <w:pPr>
        <w:ind w:firstLine="720"/>
        <w:rPr>
          <w:sz w:val="28"/>
          <w:szCs w:val="28"/>
        </w:rPr>
      </w:pPr>
      <w:r w:rsidRPr="00661485">
        <w:rPr>
          <w:sz w:val="28"/>
          <w:szCs w:val="28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661485">
        <w:rPr>
          <w:sz w:val="28"/>
          <w:szCs w:val="28"/>
        </w:rPr>
        <w:t>альдегидоспирт</w:t>
      </w:r>
      <w:proofErr w:type="spellEnd"/>
      <w:r w:rsidRPr="00661485">
        <w:rPr>
          <w:sz w:val="28"/>
          <w:szCs w:val="28"/>
        </w:rPr>
        <w:t xml:space="preserve">. Брожение глюкозы. Сахароза. </w:t>
      </w:r>
      <w:r w:rsidRPr="00661485">
        <w:rPr>
          <w:i/>
          <w:sz w:val="28"/>
          <w:szCs w:val="28"/>
        </w:rPr>
        <w:t>Гидролиз сахарозы.</w:t>
      </w:r>
      <w:r w:rsidRPr="00661485">
        <w:rPr>
          <w:sz w:val="28"/>
          <w:szCs w:val="28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3D69FC" w:rsidRDefault="003D69FC" w:rsidP="003D69FC">
      <w:pPr>
        <w:ind w:firstLine="720"/>
        <w:rPr>
          <w:sz w:val="28"/>
          <w:szCs w:val="28"/>
        </w:rPr>
      </w:pPr>
      <w:r w:rsidRPr="00661485">
        <w:rPr>
          <w:sz w:val="28"/>
          <w:szCs w:val="28"/>
        </w:rPr>
        <w:lastRenderedPageBreak/>
        <w:t>Идентификация органических соединений.</w:t>
      </w:r>
      <w:r w:rsidRPr="00661485">
        <w:rPr>
          <w:i/>
          <w:sz w:val="28"/>
          <w:szCs w:val="28"/>
        </w:rPr>
        <w:t xml:space="preserve"> Генетическая связь между классами органических соединений. </w:t>
      </w:r>
      <w:r w:rsidRPr="00661485">
        <w:rPr>
          <w:sz w:val="28"/>
          <w:szCs w:val="28"/>
        </w:rPr>
        <w:t>Типы химических реакций в органической химии.</w:t>
      </w:r>
    </w:p>
    <w:p w:rsidR="003D69FC" w:rsidRPr="00E165B1" w:rsidRDefault="003D69FC" w:rsidP="003D69FC">
      <w:pPr>
        <w:ind w:firstLine="720"/>
        <w:jc w:val="both"/>
        <w:rPr>
          <w:sz w:val="28"/>
          <w:szCs w:val="28"/>
        </w:rPr>
      </w:pPr>
      <w:r w:rsidRPr="00B02B71">
        <w:rPr>
          <w:b/>
          <w:sz w:val="28"/>
          <w:szCs w:val="28"/>
        </w:rPr>
        <w:t>Тема 4. Азотсодержащие органические соединения</w:t>
      </w:r>
      <w:r w:rsidRPr="00E165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(2</w:t>
      </w:r>
      <w:r w:rsidRPr="00E165B1">
        <w:rPr>
          <w:b/>
          <w:sz w:val="28"/>
          <w:szCs w:val="28"/>
        </w:rPr>
        <w:t>ч)</w:t>
      </w:r>
    </w:p>
    <w:p w:rsidR="003D69FC" w:rsidRDefault="003D69FC" w:rsidP="003D69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1485">
        <w:rPr>
          <w:sz w:val="28"/>
          <w:szCs w:val="28"/>
        </w:rPr>
        <w:t xml:space="preserve">Аминокислоты и белки. Состав и номенклатура. Аминокислоты как </w:t>
      </w:r>
      <w:proofErr w:type="spellStart"/>
      <w:r w:rsidRPr="00661485">
        <w:rPr>
          <w:sz w:val="28"/>
          <w:szCs w:val="28"/>
        </w:rPr>
        <w:t>амфотерные</w:t>
      </w:r>
      <w:proofErr w:type="spellEnd"/>
      <w:r w:rsidRPr="00661485">
        <w:rPr>
          <w:sz w:val="28"/>
          <w:szCs w:val="28"/>
        </w:rPr>
        <w:t xml:space="preserve"> органические соединения. Пептидная связь. Биологическое значение </w:t>
      </w:r>
      <w:proofErr w:type="gramStart"/>
      <w:r w:rsidRPr="00661485">
        <w:rPr>
          <w:sz w:val="28"/>
          <w:szCs w:val="28"/>
        </w:rPr>
        <w:t>α-</w:t>
      </w:r>
      <w:proofErr w:type="gramEnd"/>
      <w:r w:rsidRPr="00661485">
        <w:rPr>
          <w:sz w:val="28"/>
          <w:szCs w:val="28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3D69FC" w:rsidRDefault="003D69FC" w:rsidP="003D69FC">
      <w:pPr>
        <w:shd w:val="clear" w:color="auto" w:fill="FFFFFF"/>
        <w:ind w:left="29" w:right="168" w:firstLine="3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Химия  и жизнь (1ч)</w:t>
      </w:r>
    </w:p>
    <w:p w:rsidR="003D69FC" w:rsidRPr="00661485" w:rsidRDefault="003D69FC" w:rsidP="003D69FC">
      <w:pPr>
        <w:ind w:firstLine="700"/>
        <w:rPr>
          <w:sz w:val="28"/>
          <w:szCs w:val="28"/>
        </w:rPr>
      </w:pPr>
      <w:r w:rsidRPr="00E165B1">
        <w:rPr>
          <w:b/>
          <w:sz w:val="28"/>
          <w:szCs w:val="28"/>
        </w:rPr>
        <w:t>Химия и здоровье</w:t>
      </w:r>
      <w:r w:rsidRPr="00661485">
        <w:rPr>
          <w:sz w:val="28"/>
          <w:szCs w:val="28"/>
        </w:rPr>
        <w:t xml:space="preserve">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661485">
        <w:rPr>
          <w:i/>
          <w:sz w:val="28"/>
          <w:szCs w:val="28"/>
        </w:rPr>
        <w:t>Пищевые добавки. Основы пищевой химии.</w:t>
      </w:r>
    </w:p>
    <w:p w:rsidR="003D69FC" w:rsidRPr="00195942" w:rsidRDefault="003D69FC" w:rsidP="003D69FC">
      <w:pPr>
        <w:rPr>
          <w:sz w:val="28"/>
          <w:szCs w:val="28"/>
        </w:rPr>
      </w:pPr>
    </w:p>
    <w:p w:rsidR="003D69FC" w:rsidRPr="00661485" w:rsidRDefault="003D69FC" w:rsidP="003D69FC">
      <w:pPr>
        <w:jc w:val="center"/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>11 класс</w:t>
      </w:r>
    </w:p>
    <w:p w:rsidR="003D69FC" w:rsidRDefault="003D69FC" w:rsidP="003D69FC">
      <w:pPr>
        <w:jc w:val="center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>Раздел 2.</w:t>
      </w:r>
      <w:r w:rsidRPr="00661485">
        <w:rPr>
          <w:b/>
          <w:sz w:val="28"/>
          <w:szCs w:val="28"/>
        </w:rPr>
        <w:t xml:space="preserve"> Теоретические основы химии</w:t>
      </w:r>
      <w:r>
        <w:rPr>
          <w:b/>
          <w:sz w:val="28"/>
          <w:szCs w:val="28"/>
        </w:rPr>
        <w:t xml:space="preserve"> </w:t>
      </w:r>
      <w:r w:rsidRPr="0066148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28</w:t>
      </w:r>
      <w:r w:rsidRPr="00661485">
        <w:rPr>
          <w:b/>
          <w:sz w:val="28"/>
          <w:szCs w:val="28"/>
        </w:rPr>
        <w:t xml:space="preserve"> ч)</w:t>
      </w:r>
      <w:r w:rsidRPr="00276D2B">
        <w:rPr>
          <w:color w:val="000000"/>
          <w:sz w:val="27"/>
          <w:szCs w:val="27"/>
        </w:rPr>
        <w:t xml:space="preserve"> </w:t>
      </w:r>
    </w:p>
    <w:p w:rsidR="003D69FC" w:rsidRDefault="003D69FC" w:rsidP="003D69FC">
      <w:pPr>
        <w:jc w:val="center"/>
        <w:rPr>
          <w:b/>
          <w:sz w:val="28"/>
          <w:szCs w:val="28"/>
        </w:rPr>
      </w:pPr>
      <w:r w:rsidRPr="00276D2B">
        <w:rPr>
          <w:b/>
          <w:color w:val="000000"/>
          <w:sz w:val="27"/>
          <w:szCs w:val="27"/>
        </w:rPr>
        <w:t>Тема 5. Строение вещества (9ч)</w:t>
      </w:r>
    </w:p>
    <w:p w:rsidR="003D69FC" w:rsidRPr="00DD372F" w:rsidRDefault="003D69FC" w:rsidP="003D69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61485">
        <w:rPr>
          <w:sz w:val="28"/>
          <w:szCs w:val="28"/>
        </w:rPr>
        <w:t xml:space="preserve">Строение вещества. Современная модель строения атома. Электронная конфигурация атома. </w:t>
      </w:r>
      <w:r w:rsidRPr="00661485">
        <w:rPr>
          <w:i/>
          <w:sz w:val="28"/>
          <w:szCs w:val="28"/>
        </w:rPr>
        <w:t>Основное и возбужденные состояния атомов.</w:t>
      </w:r>
      <w:r w:rsidRPr="00661485">
        <w:rPr>
          <w:sz w:val="28"/>
          <w:szCs w:val="28"/>
        </w:rPr>
        <w:t xml:space="preserve"> Классификация химических элементов (</w:t>
      </w:r>
      <w:proofErr w:type="spellStart"/>
      <w:r w:rsidRPr="00661485">
        <w:rPr>
          <w:sz w:val="28"/>
          <w:szCs w:val="28"/>
        </w:rPr>
        <w:t>s</w:t>
      </w:r>
      <w:proofErr w:type="spellEnd"/>
      <w:r w:rsidRPr="00661485">
        <w:rPr>
          <w:sz w:val="28"/>
          <w:szCs w:val="28"/>
        </w:rPr>
        <w:t xml:space="preserve">-, </w:t>
      </w:r>
      <w:proofErr w:type="spellStart"/>
      <w:r w:rsidRPr="00661485">
        <w:rPr>
          <w:sz w:val="28"/>
          <w:szCs w:val="28"/>
        </w:rPr>
        <w:t>p</w:t>
      </w:r>
      <w:proofErr w:type="spellEnd"/>
      <w:r w:rsidRPr="00661485">
        <w:rPr>
          <w:sz w:val="28"/>
          <w:szCs w:val="28"/>
        </w:rPr>
        <w:t xml:space="preserve">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661485">
        <w:rPr>
          <w:sz w:val="28"/>
          <w:szCs w:val="28"/>
        </w:rPr>
        <w:t>Электроотрицательность</w:t>
      </w:r>
      <w:proofErr w:type="spellEnd"/>
      <w:r w:rsidRPr="00661485">
        <w:rPr>
          <w:sz w:val="28"/>
          <w:szCs w:val="28"/>
        </w:rPr>
        <w:t>.</w:t>
      </w:r>
      <w:r w:rsidRPr="00661485">
        <w:rPr>
          <w:i/>
          <w:sz w:val="28"/>
          <w:szCs w:val="28"/>
        </w:rPr>
        <w:t xml:space="preserve"> </w:t>
      </w:r>
      <w:r w:rsidRPr="00661485">
        <w:rPr>
          <w:sz w:val="28"/>
          <w:szCs w:val="28"/>
        </w:rPr>
        <w:t>Виды химической связи (</w:t>
      </w:r>
      <w:proofErr w:type="gramStart"/>
      <w:r w:rsidRPr="00661485">
        <w:rPr>
          <w:sz w:val="28"/>
          <w:szCs w:val="28"/>
        </w:rPr>
        <w:t>ковалентная</w:t>
      </w:r>
      <w:proofErr w:type="gramEnd"/>
      <w:r w:rsidRPr="00661485">
        <w:rPr>
          <w:sz w:val="28"/>
          <w:szCs w:val="28"/>
        </w:rPr>
        <w:t xml:space="preserve">, ионная, металлическая, водородная) и механизмы ее образования. </w:t>
      </w:r>
      <w:r w:rsidRPr="00661485">
        <w:rPr>
          <w:i/>
          <w:sz w:val="28"/>
          <w:szCs w:val="28"/>
        </w:rPr>
        <w:t>Кристаллические и аморфные вещества. Типы кристаллических решеток (</w:t>
      </w:r>
      <w:proofErr w:type="gramStart"/>
      <w:r w:rsidRPr="00661485">
        <w:rPr>
          <w:i/>
          <w:sz w:val="28"/>
          <w:szCs w:val="28"/>
        </w:rPr>
        <w:t>атомная</w:t>
      </w:r>
      <w:proofErr w:type="gramEnd"/>
      <w:r w:rsidRPr="00661485">
        <w:rPr>
          <w:i/>
          <w:sz w:val="28"/>
          <w:szCs w:val="28"/>
        </w:rPr>
        <w:t xml:space="preserve">, молекулярная, ионная, </w:t>
      </w:r>
      <w:r w:rsidRPr="00661485">
        <w:rPr>
          <w:i/>
          <w:sz w:val="28"/>
          <w:szCs w:val="28"/>
        </w:rPr>
        <w:lastRenderedPageBreak/>
        <w:t xml:space="preserve">металлическая). Зависимость физических свойств вещества от типа кристаллической решетки. </w:t>
      </w:r>
      <w:r w:rsidRPr="00661485">
        <w:rPr>
          <w:sz w:val="28"/>
          <w:szCs w:val="28"/>
        </w:rPr>
        <w:t>Причины многообразия веществ.</w:t>
      </w:r>
      <w:r w:rsidRPr="00DD372F">
        <w:rPr>
          <w:color w:val="000000"/>
          <w:sz w:val="27"/>
          <w:szCs w:val="27"/>
        </w:rPr>
        <w:t xml:space="preserve"> </w:t>
      </w:r>
    </w:p>
    <w:p w:rsidR="003D69FC" w:rsidRPr="00DD372F" w:rsidRDefault="003D69FC" w:rsidP="003D69FC">
      <w:pPr>
        <w:jc w:val="center"/>
        <w:rPr>
          <w:b/>
          <w:sz w:val="28"/>
          <w:szCs w:val="28"/>
        </w:rPr>
      </w:pPr>
      <w:r w:rsidRPr="00DD372F">
        <w:rPr>
          <w:b/>
          <w:color w:val="000000"/>
          <w:sz w:val="27"/>
          <w:szCs w:val="27"/>
        </w:rPr>
        <w:t>Тема 6. Химические реакции (19 ч)</w:t>
      </w:r>
    </w:p>
    <w:p w:rsidR="003D69FC" w:rsidRPr="00DD372F" w:rsidRDefault="003D69FC" w:rsidP="003D69FC">
      <w:pPr>
        <w:rPr>
          <w:b/>
          <w:sz w:val="28"/>
          <w:szCs w:val="28"/>
        </w:rPr>
      </w:pPr>
    </w:p>
    <w:p w:rsidR="003D69FC" w:rsidRDefault="003D69FC" w:rsidP="003D69FC">
      <w:pPr>
        <w:ind w:firstLine="720"/>
        <w:rPr>
          <w:i/>
          <w:sz w:val="28"/>
          <w:szCs w:val="28"/>
        </w:rPr>
      </w:pPr>
      <w:r w:rsidRPr="00661485">
        <w:rPr>
          <w:sz w:val="28"/>
          <w:szCs w:val="28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661485">
        <w:rPr>
          <w:i/>
          <w:sz w:val="28"/>
          <w:szCs w:val="28"/>
        </w:rPr>
        <w:t xml:space="preserve">Дисперсные системы. Понятие о коллоидах (золи, гели). Истинные растворы. </w:t>
      </w:r>
      <w:r w:rsidRPr="00661485">
        <w:rPr>
          <w:sz w:val="28"/>
          <w:szCs w:val="28"/>
        </w:rPr>
        <w:t>Реакции в растворах электролитов</w:t>
      </w:r>
      <w:proofErr w:type="gramStart"/>
      <w:r w:rsidRPr="00661485">
        <w:rPr>
          <w:sz w:val="28"/>
          <w:szCs w:val="28"/>
        </w:rPr>
        <w:t>.</w:t>
      </w:r>
      <w:proofErr w:type="gramEnd"/>
      <w:r w:rsidRPr="00661485">
        <w:rPr>
          <w:sz w:val="28"/>
          <w:szCs w:val="28"/>
        </w:rPr>
        <w:t xml:space="preserve"> </w:t>
      </w:r>
      <w:proofErr w:type="spellStart"/>
      <w:proofErr w:type="gramStart"/>
      <w:r w:rsidRPr="00661485">
        <w:rPr>
          <w:i/>
          <w:sz w:val="28"/>
          <w:szCs w:val="28"/>
        </w:rPr>
        <w:t>р</w:t>
      </w:r>
      <w:proofErr w:type="gramEnd"/>
      <w:r w:rsidRPr="00661485">
        <w:rPr>
          <w:i/>
          <w:sz w:val="28"/>
          <w:szCs w:val="28"/>
        </w:rPr>
        <w:t>H</w:t>
      </w:r>
      <w:proofErr w:type="spellEnd"/>
      <w:r w:rsidRPr="00661485">
        <w:rPr>
          <w:sz w:val="28"/>
          <w:szCs w:val="28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661485">
        <w:rPr>
          <w:i/>
          <w:sz w:val="28"/>
          <w:szCs w:val="28"/>
        </w:rPr>
        <w:t xml:space="preserve"> </w:t>
      </w:r>
    </w:p>
    <w:p w:rsidR="003D69FC" w:rsidRPr="00661485" w:rsidRDefault="003D69FC" w:rsidP="003D69FC">
      <w:pPr>
        <w:ind w:firstLine="720"/>
        <w:rPr>
          <w:sz w:val="28"/>
          <w:szCs w:val="28"/>
        </w:rPr>
      </w:pPr>
      <w:r w:rsidRPr="00661485">
        <w:rPr>
          <w:sz w:val="28"/>
          <w:szCs w:val="28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proofErr w:type="gramStart"/>
      <w:r w:rsidRPr="00661485">
        <w:rPr>
          <w:sz w:val="28"/>
          <w:szCs w:val="28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661485">
        <w:rPr>
          <w:sz w:val="28"/>
          <w:szCs w:val="28"/>
        </w:rPr>
        <w:t xml:space="preserve"> Коррозия металлов: виды коррозии, способы защиты металлов от коррозии. </w:t>
      </w:r>
      <w:r w:rsidRPr="00661485">
        <w:rPr>
          <w:i/>
          <w:sz w:val="28"/>
          <w:szCs w:val="28"/>
        </w:rPr>
        <w:t>Электролиз растворов и расплавов. Применение электролиза в промышленности.</w:t>
      </w:r>
    </w:p>
    <w:p w:rsidR="003D69FC" w:rsidRPr="00661485" w:rsidRDefault="003D69FC" w:rsidP="003D69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7</w:t>
      </w:r>
      <w:r w:rsidRPr="00661485">
        <w:rPr>
          <w:b/>
          <w:sz w:val="28"/>
          <w:szCs w:val="28"/>
        </w:rPr>
        <w:t>. Химия и жизнь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6</w:t>
      </w:r>
      <w:r w:rsidRPr="00661485">
        <w:rPr>
          <w:b/>
          <w:sz w:val="28"/>
          <w:szCs w:val="28"/>
        </w:rPr>
        <w:t xml:space="preserve"> ч)</w:t>
      </w:r>
    </w:p>
    <w:p w:rsidR="003D69FC" w:rsidRPr="00661485" w:rsidRDefault="003D69FC" w:rsidP="003D69FC">
      <w:pPr>
        <w:ind w:firstLine="700"/>
        <w:rPr>
          <w:sz w:val="28"/>
          <w:szCs w:val="28"/>
        </w:rPr>
      </w:pPr>
      <w:r w:rsidRPr="00661485">
        <w:rPr>
          <w:sz w:val="28"/>
          <w:szCs w:val="28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661485">
        <w:rPr>
          <w:i/>
          <w:sz w:val="28"/>
          <w:szCs w:val="28"/>
        </w:rPr>
        <w:t>химический анализ и синтез</w:t>
      </w:r>
      <w:r w:rsidRPr="00661485">
        <w:rPr>
          <w:sz w:val="28"/>
          <w:szCs w:val="28"/>
        </w:rPr>
        <w:t xml:space="preserve"> как методы научного познания.</w:t>
      </w:r>
    </w:p>
    <w:p w:rsidR="003D69FC" w:rsidRPr="00661485" w:rsidRDefault="003D69FC" w:rsidP="003D69FC">
      <w:pPr>
        <w:ind w:firstLine="700"/>
        <w:rPr>
          <w:sz w:val="28"/>
          <w:szCs w:val="28"/>
        </w:rPr>
      </w:pPr>
      <w:r w:rsidRPr="00661485">
        <w:rPr>
          <w:sz w:val="28"/>
          <w:szCs w:val="28"/>
        </w:rPr>
        <w:t xml:space="preserve">Химия в повседневной жизни. Моющие и чистящие средства. </w:t>
      </w:r>
      <w:r w:rsidRPr="00661485">
        <w:rPr>
          <w:i/>
          <w:sz w:val="28"/>
          <w:szCs w:val="28"/>
        </w:rPr>
        <w:t xml:space="preserve">Средства борьбы с бытовыми насекомыми: репелленты, инсектициды. </w:t>
      </w:r>
      <w:r w:rsidRPr="00661485">
        <w:rPr>
          <w:sz w:val="28"/>
          <w:szCs w:val="28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3D69FC" w:rsidRPr="00661485" w:rsidRDefault="003D69FC" w:rsidP="003D69FC">
      <w:pPr>
        <w:ind w:firstLine="700"/>
        <w:rPr>
          <w:sz w:val="28"/>
          <w:szCs w:val="28"/>
        </w:rPr>
      </w:pPr>
      <w:r w:rsidRPr="00661485">
        <w:rPr>
          <w:sz w:val="28"/>
          <w:szCs w:val="28"/>
        </w:rPr>
        <w:lastRenderedPageBreak/>
        <w:t>Химия и сельское хозяйство. Минеральные и органические удобрения. Средства защиты растений.</w:t>
      </w:r>
    </w:p>
    <w:p w:rsidR="003D69FC" w:rsidRPr="00661485" w:rsidRDefault="003D69FC" w:rsidP="003D69FC">
      <w:pPr>
        <w:ind w:firstLine="700"/>
        <w:rPr>
          <w:sz w:val="28"/>
          <w:szCs w:val="28"/>
        </w:rPr>
      </w:pPr>
      <w:r w:rsidRPr="00661485">
        <w:rPr>
          <w:sz w:val="28"/>
          <w:szCs w:val="28"/>
        </w:rPr>
        <w:t>Химия в строительстве. Цемент. Бетон.</w:t>
      </w:r>
      <w:r w:rsidRPr="00661485">
        <w:rPr>
          <w:i/>
          <w:sz w:val="28"/>
          <w:szCs w:val="28"/>
        </w:rPr>
        <w:t xml:space="preserve"> </w:t>
      </w:r>
      <w:r w:rsidRPr="00661485">
        <w:rPr>
          <w:sz w:val="28"/>
          <w:szCs w:val="28"/>
        </w:rPr>
        <w:t>Подбор оптимальных строительных материалов в практической деятельности человека.</w:t>
      </w:r>
    </w:p>
    <w:p w:rsidR="003D69FC" w:rsidRDefault="003D69FC" w:rsidP="003D69FC">
      <w:pPr>
        <w:rPr>
          <w:sz w:val="28"/>
          <w:szCs w:val="28"/>
        </w:rPr>
      </w:pPr>
      <w:r w:rsidRPr="00661485">
        <w:rPr>
          <w:sz w:val="28"/>
          <w:szCs w:val="28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3D69FC" w:rsidRPr="00661485" w:rsidRDefault="003D69FC" w:rsidP="003D69FC">
      <w:pPr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>Практические работы:</w:t>
      </w:r>
    </w:p>
    <w:p w:rsidR="003D69FC" w:rsidRPr="00661485" w:rsidRDefault="003D69FC" w:rsidP="003D69FC">
      <w:pPr>
        <w:ind w:firstLine="426"/>
        <w:rPr>
          <w:b/>
          <w:sz w:val="28"/>
          <w:szCs w:val="28"/>
        </w:rPr>
      </w:pPr>
      <w:r w:rsidRPr="00661485">
        <w:rPr>
          <w:b/>
          <w:sz w:val="28"/>
          <w:szCs w:val="28"/>
        </w:rPr>
        <w:t xml:space="preserve"> 10 класс</w:t>
      </w:r>
    </w:p>
    <w:p w:rsidR="003D69FC" w:rsidRPr="00661485" w:rsidRDefault="003D69FC" w:rsidP="003D69FC">
      <w:pPr>
        <w:pStyle w:val="a"/>
        <w:numPr>
          <w:ilvl w:val="0"/>
          <w:numId w:val="6"/>
        </w:numPr>
        <w:spacing w:line="276" w:lineRule="auto"/>
      </w:pPr>
      <w:r w:rsidRPr="00661485">
        <w:t>Получение этилена и изучение его свойств.</w:t>
      </w:r>
    </w:p>
    <w:p w:rsidR="003D69FC" w:rsidRPr="00661485" w:rsidRDefault="003D69FC" w:rsidP="003D69FC">
      <w:pPr>
        <w:pStyle w:val="a"/>
        <w:numPr>
          <w:ilvl w:val="0"/>
          <w:numId w:val="6"/>
        </w:numPr>
        <w:spacing w:line="276" w:lineRule="auto"/>
      </w:pPr>
      <w:r w:rsidRPr="00661485">
        <w:t>Получение уксусной кислоты и изучение ее свойств.</w:t>
      </w:r>
    </w:p>
    <w:p w:rsidR="003D69FC" w:rsidRDefault="003D69FC" w:rsidP="003D69FC">
      <w:pPr>
        <w:pStyle w:val="a"/>
        <w:numPr>
          <w:ilvl w:val="0"/>
          <w:numId w:val="6"/>
        </w:numPr>
        <w:spacing w:line="276" w:lineRule="auto"/>
      </w:pPr>
      <w:r w:rsidRPr="00661485">
        <w:t>Решение экспериментальных задач по теме «Генетическая связь между классами органических соединений»</w:t>
      </w:r>
    </w:p>
    <w:p w:rsidR="003D69FC" w:rsidRPr="00A25CD4" w:rsidRDefault="003D69FC" w:rsidP="003D69FC">
      <w:pPr>
        <w:pStyle w:val="a"/>
        <w:numPr>
          <w:ilvl w:val="0"/>
          <w:numId w:val="0"/>
        </w:numPr>
        <w:spacing w:line="276" w:lineRule="auto"/>
        <w:ind w:left="1429"/>
      </w:pPr>
      <w:r>
        <w:rPr>
          <w:rFonts w:eastAsia="Calibri"/>
          <w:b/>
          <w:lang w:eastAsia="en-US"/>
        </w:rPr>
        <w:t xml:space="preserve"> </w:t>
      </w:r>
      <w:r w:rsidRPr="00A25CD4">
        <w:rPr>
          <w:rFonts w:eastAsia="Calibri"/>
          <w:b/>
          <w:lang w:eastAsia="en-US"/>
        </w:rPr>
        <w:t xml:space="preserve"> Типы расчетных задач:</w:t>
      </w:r>
    </w:p>
    <w:p w:rsidR="003D69FC" w:rsidRPr="00A25CD4" w:rsidRDefault="003D69FC" w:rsidP="003D69FC">
      <w:pPr>
        <w:pStyle w:val="a9"/>
        <w:ind w:left="1429"/>
        <w:rPr>
          <w:sz w:val="28"/>
          <w:szCs w:val="28"/>
        </w:rPr>
      </w:pPr>
      <w:r w:rsidRPr="00A25CD4">
        <w:rPr>
          <w:rFonts w:eastAsia="Calibri"/>
          <w:sz w:val="28"/>
          <w:szCs w:val="28"/>
          <w:lang w:eastAsia="en-US"/>
        </w:rPr>
        <w:t>1.Нахождение молекулярной формулы органического вещества по его плотности и массовым долям элементов, входящих в его состав.</w:t>
      </w:r>
    </w:p>
    <w:p w:rsidR="003D69FC" w:rsidRPr="00A25CD4" w:rsidRDefault="003D69FC" w:rsidP="003D69FC"/>
    <w:p w:rsidR="003D69FC" w:rsidRPr="00661485" w:rsidRDefault="003D69FC" w:rsidP="003D69FC">
      <w:pPr>
        <w:pStyle w:val="a"/>
        <w:numPr>
          <w:ilvl w:val="0"/>
          <w:numId w:val="0"/>
        </w:numPr>
        <w:spacing w:line="276" w:lineRule="auto"/>
        <w:ind w:firstLine="709"/>
        <w:rPr>
          <w:b/>
          <w:color w:val="auto"/>
        </w:rPr>
      </w:pPr>
      <w:r w:rsidRPr="00661485">
        <w:rPr>
          <w:b/>
          <w:color w:val="auto"/>
        </w:rPr>
        <w:t xml:space="preserve">11 класс </w:t>
      </w:r>
    </w:p>
    <w:p w:rsidR="003D69FC" w:rsidRPr="00661485" w:rsidRDefault="003D69FC" w:rsidP="003D69FC">
      <w:pPr>
        <w:pStyle w:val="a"/>
        <w:numPr>
          <w:ilvl w:val="0"/>
          <w:numId w:val="7"/>
        </w:numPr>
        <w:spacing w:line="276" w:lineRule="auto"/>
      </w:pPr>
      <w:r w:rsidRPr="00661485">
        <w:t>Исследование влияния различных факторов на скорость химической реакции.</w:t>
      </w:r>
    </w:p>
    <w:p w:rsidR="003D69FC" w:rsidRDefault="003D69FC" w:rsidP="003D69FC">
      <w:pPr>
        <w:pStyle w:val="a"/>
        <w:numPr>
          <w:ilvl w:val="0"/>
          <w:numId w:val="7"/>
        </w:numPr>
      </w:pPr>
      <w:r w:rsidRPr="00661485">
        <w:t>Идентификация неорганических соединений.</w:t>
      </w:r>
    </w:p>
    <w:p w:rsidR="003D69FC" w:rsidRPr="00A25CD4" w:rsidRDefault="003D69FC" w:rsidP="003D69FC">
      <w:pPr>
        <w:pStyle w:val="a"/>
        <w:numPr>
          <w:ilvl w:val="0"/>
          <w:numId w:val="0"/>
        </w:numPr>
        <w:ind w:left="993" w:hanging="284"/>
        <w:rPr>
          <w:color w:val="auto"/>
        </w:rPr>
      </w:pPr>
      <w:r>
        <w:rPr>
          <w:color w:val="auto"/>
        </w:rPr>
        <w:t xml:space="preserve">    </w:t>
      </w:r>
      <w:r w:rsidRPr="00A25CD4">
        <w:rPr>
          <w:color w:val="auto"/>
        </w:rPr>
        <w:t>3. Решение экспериментальных задач по теме «Генетическая связь между        классами неорганических соединений».</w:t>
      </w:r>
    </w:p>
    <w:p w:rsidR="003D69FC" w:rsidRPr="00DD372F" w:rsidRDefault="003D69FC" w:rsidP="003D69FC">
      <w:pPr>
        <w:rPr>
          <w:b/>
          <w:sz w:val="28"/>
          <w:szCs w:val="28"/>
        </w:rPr>
      </w:pPr>
      <w:r w:rsidRPr="00DD372F">
        <w:rPr>
          <w:b/>
          <w:sz w:val="28"/>
          <w:szCs w:val="28"/>
        </w:rPr>
        <w:t xml:space="preserve"> Типы расчетных задач:</w:t>
      </w:r>
    </w:p>
    <w:p w:rsidR="003D69FC" w:rsidRPr="00661485" w:rsidRDefault="003D69FC" w:rsidP="003D69FC">
      <w:pPr>
        <w:pStyle w:val="a"/>
        <w:numPr>
          <w:ilvl w:val="0"/>
          <w:numId w:val="8"/>
        </w:numPr>
        <w:spacing w:line="240" w:lineRule="auto"/>
      </w:pPr>
      <w:r w:rsidRPr="00661485">
        <w:t>Расчеты массовой доли (массы) химического соединения в смеси.</w:t>
      </w:r>
    </w:p>
    <w:p w:rsidR="003D69FC" w:rsidRPr="00195942" w:rsidRDefault="003D69FC" w:rsidP="003D69FC">
      <w:pPr>
        <w:pStyle w:val="a"/>
        <w:numPr>
          <w:ilvl w:val="0"/>
          <w:numId w:val="8"/>
        </w:numPr>
        <w:spacing w:line="240" w:lineRule="auto"/>
      </w:pPr>
      <w:r w:rsidRPr="00661485"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3D69FC" w:rsidRPr="00661485" w:rsidRDefault="003D69FC" w:rsidP="003D69FC">
      <w:pPr>
        <w:ind w:left="3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61485">
        <w:rPr>
          <w:b/>
          <w:sz w:val="28"/>
          <w:szCs w:val="28"/>
        </w:rPr>
        <w:t>.Тематическое планирование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5"/>
        <w:gridCol w:w="1103"/>
        <w:gridCol w:w="6403"/>
      </w:tblGrid>
      <w:tr w:rsidR="003D69FC" w:rsidRPr="00661485" w:rsidTr="00D903F8">
        <w:trPr>
          <w:trHeight w:val="70"/>
        </w:trPr>
        <w:tc>
          <w:tcPr>
            <w:tcW w:w="1079" w:type="pct"/>
            <w:vAlign w:val="center"/>
          </w:tcPr>
          <w:p w:rsidR="003D69FC" w:rsidRPr="00661485" w:rsidRDefault="003D69FC" w:rsidP="00D903F8">
            <w:pPr>
              <w:jc w:val="center"/>
              <w:rPr>
                <w:b/>
                <w:sz w:val="28"/>
                <w:szCs w:val="28"/>
              </w:rPr>
            </w:pPr>
            <w:r w:rsidRPr="00661485"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576" w:type="pct"/>
            <w:vAlign w:val="center"/>
          </w:tcPr>
          <w:p w:rsidR="003D69FC" w:rsidRPr="00661485" w:rsidRDefault="003D69FC" w:rsidP="00D903F8">
            <w:pPr>
              <w:jc w:val="center"/>
              <w:rPr>
                <w:b/>
                <w:sz w:val="28"/>
                <w:szCs w:val="28"/>
              </w:rPr>
            </w:pPr>
            <w:r w:rsidRPr="00661485">
              <w:rPr>
                <w:b/>
                <w:sz w:val="28"/>
                <w:szCs w:val="28"/>
              </w:rPr>
              <w:t>Кол-во</w:t>
            </w:r>
          </w:p>
          <w:p w:rsidR="003D69FC" w:rsidRPr="00661485" w:rsidRDefault="003D69FC" w:rsidP="00D903F8">
            <w:pPr>
              <w:jc w:val="center"/>
              <w:rPr>
                <w:b/>
                <w:sz w:val="28"/>
                <w:szCs w:val="28"/>
              </w:rPr>
            </w:pPr>
            <w:r w:rsidRPr="0066148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345" w:type="pct"/>
            <w:vAlign w:val="center"/>
          </w:tcPr>
          <w:p w:rsidR="003D69FC" w:rsidRPr="00661485" w:rsidRDefault="003D69FC" w:rsidP="00D903F8">
            <w:pPr>
              <w:spacing w:after="270"/>
              <w:jc w:val="center"/>
              <w:rPr>
                <w:b/>
                <w:i/>
                <w:sz w:val="28"/>
                <w:szCs w:val="28"/>
              </w:rPr>
            </w:pPr>
            <w:r w:rsidRPr="00661485">
              <w:rPr>
                <w:b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66148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3D69FC" w:rsidRPr="00661485" w:rsidTr="00D903F8">
        <w:tc>
          <w:tcPr>
            <w:tcW w:w="5000" w:type="pct"/>
            <w:gridSpan w:val="3"/>
            <w:vAlign w:val="center"/>
          </w:tcPr>
          <w:p w:rsidR="003D69FC" w:rsidRPr="00661485" w:rsidRDefault="003D69FC" w:rsidP="00D903F8">
            <w:pPr>
              <w:spacing w:after="270"/>
              <w:jc w:val="center"/>
              <w:rPr>
                <w:b/>
                <w:sz w:val="28"/>
                <w:szCs w:val="28"/>
              </w:rPr>
            </w:pPr>
            <w:r w:rsidRPr="00661485">
              <w:rPr>
                <w:b/>
                <w:sz w:val="28"/>
                <w:szCs w:val="28"/>
              </w:rPr>
              <w:lastRenderedPageBreak/>
              <w:t>10 класс</w:t>
            </w:r>
          </w:p>
        </w:tc>
      </w:tr>
      <w:tr w:rsidR="003D69FC" w:rsidRPr="00661485" w:rsidTr="00D903F8">
        <w:tc>
          <w:tcPr>
            <w:tcW w:w="1079" w:type="pct"/>
          </w:tcPr>
          <w:p w:rsidR="003D69FC" w:rsidRPr="00B02B71" w:rsidRDefault="003D69FC" w:rsidP="00D903F8">
            <w:pPr>
              <w:spacing w:after="270"/>
              <w:rPr>
                <w:b/>
                <w:sz w:val="28"/>
                <w:szCs w:val="28"/>
              </w:rPr>
            </w:pPr>
            <w:r w:rsidRPr="00B02B71">
              <w:rPr>
                <w:b/>
                <w:bCs/>
                <w:sz w:val="28"/>
                <w:szCs w:val="28"/>
              </w:rPr>
              <w:t>Тема 1. Теория химического строения органических соединений. Природа химических связей</w:t>
            </w:r>
            <w:r w:rsidRPr="00B02B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6" w:type="pct"/>
          </w:tcPr>
          <w:p w:rsidR="003D69FC" w:rsidRPr="00661485" w:rsidRDefault="003D69FC" w:rsidP="00D903F8">
            <w:pPr>
              <w:spacing w:after="270"/>
              <w:jc w:val="center"/>
              <w:rPr>
                <w:b/>
                <w:sz w:val="28"/>
                <w:szCs w:val="28"/>
              </w:rPr>
            </w:pPr>
            <w:r w:rsidRPr="00661485">
              <w:rPr>
                <w:b/>
                <w:sz w:val="28"/>
                <w:szCs w:val="28"/>
              </w:rPr>
              <w:t>3 ч</w:t>
            </w:r>
          </w:p>
        </w:tc>
        <w:tc>
          <w:tcPr>
            <w:tcW w:w="3345" w:type="pct"/>
            <w:vAlign w:val="center"/>
          </w:tcPr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Объяснять, почему органическую химию выделили в отдельный раз</w:t>
            </w:r>
            <w:r w:rsidRPr="00661485">
              <w:rPr>
                <w:sz w:val="28"/>
                <w:szCs w:val="28"/>
              </w:rPr>
              <w:softHyphen/>
              <w:t>дел химии.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Перечислять основные предпосыл</w:t>
            </w:r>
            <w:r w:rsidRPr="00661485">
              <w:rPr>
                <w:sz w:val="28"/>
                <w:szCs w:val="28"/>
              </w:rPr>
              <w:softHyphen/>
              <w:t>ки возникновения теории химиче</w:t>
            </w:r>
            <w:r w:rsidRPr="00661485">
              <w:rPr>
                <w:sz w:val="28"/>
                <w:szCs w:val="28"/>
              </w:rPr>
              <w:softHyphen/>
              <w:t>ского строения.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Различать три основных типа угле</w:t>
            </w:r>
            <w:r w:rsidRPr="00661485">
              <w:rPr>
                <w:sz w:val="28"/>
                <w:szCs w:val="28"/>
              </w:rPr>
              <w:softHyphen/>
              <w:t xml:space="preserve">родного скелета: разветвлённый, неразветвлённый и циклический. 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Определять наличие атомов угле</w:t>
            </w:r>
            <w:r w:rsidRPr="00661485">
              <w:rPr>
                <w:sz w:val="28"/>
                <w:szCs w:val="28"/>
              </w:rPr>
              <w:softHyphen/>
              <w:t>рода, водорода и хлора в органи</w:t>
            </w:r>
            <w:r w:rsidRPr="00661485">
              <w:rPr>
                <w:sz w:val="28"/>
                <w:szCs w:val="28"/>
              </w:rPr>
              <w:softHyphen/>
              <w:t>ческих веществах.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 xml:space="preserve">Различать понятия «электронная оболочка» и «электронная </w:t>
            </w:r>
            <w:proofErr w:type="spellStart"/>
            <w:r w:rsidRPr="00661485">
              <w:rPr>
                <w:sz w:val="28"/>
                <w:szCs w:val="28"/>
              </w:rPr>
              <w:t>орбиталь</w:t>
            </w:r>
            <w:proofErr w:type="spellEnd"/>
            <w:r w:rsidRPr="00661485">
              <w:rPr>
                <w:sz w:val="28"/>
                <w:szCs w:val="28"/>
              </w:rPr>
              <w:t>». Изображать электронные конфигу</w:t>
            </w:r>
            <w:r w:rsidRPr="00661485">
              <w:rPr>
                <w:sz w:val="28"/>
                <w:szCs w:val="28"/>
              </w:rPr>
              <w:softHyphen/>
              <w:t xml:space="preserve">рации атомов элементов 1-го и 2-го периодов с помощью электронных и графических электронных формул. 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 xml:space="preserve">Объяснять механизм образования и особенности </w:t>
            </w:r>
            <w:r w:rsidRPr="00661485">
              <w:rPr>
                <w:rStyle w:val="aa"/>
                <w:sz w:val="28"/>
                <w:szCs w:val="28"/>
              </w:rPr>
              <w:t>π-</w:t>
            </w:r>
            <w:r w:rsidRPr="00661485">
              <w:rPr>
                <w:sz w:val="28"/>
                <w:szCs w:val="28"/>
              </w:rPr>
              <w:t xml:space="preserve"> и </w:t>
            </w:r>
            <w:proofErr w:type="gramStart"/>
            <w:r w:rsidRPr="00661485">
              <w:rPr>
                <w:sz w:val="28"/>
                <w:szCs w:val="28"/>
              </w:rPr>
              <w:t>σ-</w:t>
            </w:r>
            <w:proofErr w:type="gramEnd"/>
            <w:r w:rsidRPr="00661485">
              <w:rPr>
                <w:sz w:val="28"/>
                <w:szCs w:val="28"/>
              </w:rPr>
              <w:t xml:space="preserve">связей. 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Определять принадлежность органи</w:t>
            </w:r>
            <w:r w:rsidRPr="00661485">
              <w:rPr>
                <w:sz w:val="28"/>
                <w:szCs w:val="28"/>
              </w:rPr>
              <w:softHyphen/>
              <w:t>ческого вещества к тому или иному классу по структурной формуле</w:t>
            </w:r>
          </w:p>
        </w:tc>
      </w:tr>
      <w:tr w:rsidR="003D69FC" w:rsidRPr="00661485" w:rsidTr="00D903F8">
        <w:tc>
          <w:tcPr>
            <w:tcW w:w="1079" w:type="pct"/>
          </w:tcPr>
          <w:p w:rsidR="003D69FC" w:rsidRPr="00A14641" w:rsidRDefault="003D69FC" w:rsidP="00D903F8">
            <w:pPr>
              <w:spacing w:after="270"/>
              <w:rPr>
                <w:b/>
                <w:sz w:val="28"/>
                <w:szCs w:val="28"/>
              </w:rPr>
            </w:pPr>
            <w:r w:rsidRPr="00A14641">
              <w:rPr>
                <w:b/>
                <w:bCs/>
                <w:iCs/>
                <w:sz w:val="28"/>
                <w:szCs w:val="28"/>
              </w:rPr>
              <w:t>Тема 2.</w:t>
            </w:r>
            <w:r w:rsidRPr="00A1464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14641">
              <w:rPr>
                <w:b/>
                <w:bCs/>
                <w:sz w:val="28"/>
                <w:szCs w:val="28"/>
              </w:rPr>
              <w:t>Углеводороды</w:t>
            </w:r>
          </w:p>
        </w:tc>
        <w:tc>
          <w:tcPr>
            <w:tcW w:w="576" w:type="pct"/>
          </w:tcPr>
          <w:p w:rsidR="003D69FC" w:rsidRPr="00A14641" w:rsidRDefault="003D69FC" w:rsidP="00D903F8">
            <w:pPr>
              <w:spacing w:after="270"/>
              <w:jc w:val="center"/>
              <w:rPr>
                <w:b/>
                <w:sz w:val="28"/>
                <w:szCs w:val="28"/>
              </w:rPr>
            </w:pPr>
            <w:r w:rsidRPr="00A14641">
              <w:rPr>
                <w:b/>
                <w:sz w:val="28"/>
                <w:szCs w:val="28"/>
              </w:rPr>
              <w:t>13ч</w:t>
            </w:r>
          </w:p>
        </w:tc>
        <w:tc>
          <w:tcPr>
            <w:tcW w:w="3345" w:type="pct"/>
          </w:tcPr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пространственное стро</w:t>
            </w:r>
            <w:r w:rsidRPr="00661485">
              <w:rPr>
                <w:sz w:val="28"/>
                <w:szCs w:val="28"/>
              </w:rPr>
              <w:softHyphen/>
              <w:t xml:space="preserve">ение молекул </w:t>
            </w:r>
            <w:proofErr w:type="spellStart"/>
            <w:r w:rsidRPr="00661485">
              <w:rPr>
                <w:sz w:val="28"/>
                <w:szCs w:val="28"/>
              </w:rPr>
              <w:t>алканов</w:t>
            </w:r>
            <w:proofErr w:type="spellEnd"/>
            <w:r w:rsidRPr="00661485">
              <w:rPr>
                <w:sz w:val="28"/>
                <w:szCs w:val="28"/>
              </w:rPr>
              <w:t xml:space="preserve"> на основе представлений о гибридизации </w:t>
            </w:r>
            <w:proofErr w:type="spellStart"/>
            <w:r w:rsidRPr="00661485">
              <w:rPr>
                <w:sz w:val="28"/>
                <w:szCs w:val="28"/>
              </w:rPr>
              <w:t>ор</w:t>
            </w:r>
            <w:r w:rsidRPr="00661485">
              <w:rPr>
                <w:sz w:val="28"/>
                <w:szCs w:val="28"/>
              </w:rPr>
              <w:softHyphen/>
              <w:t>биталей</w:t>
            </w:r>
            <w:proofErr w:type="spellEnd"/>
            <w:r w:rsidRPr="00661485">
              <w:rPr>
                <w:sz w:val="28"/>
                <w:szCs w:val="28"/>
              </w:rPr>
              <w:t xml:space="preserve"> атома углерода. Изготавливать модели молекул </w:t>
            </w:r>
            <w:proofErr w:type="spellStart"/>
            <w:r w:rsidRPr="00661485">
              <w:rPr>
                <w:sz w:val="28"/>
                <w:szCs w:val="28"/>
              </w:rPr>
              <w:t>ал</w:t>
            </w:r>
            <w:r w:rsidRPr="00661485">
              <w:rPr>
                <w:sz w:val="28"/>
                <w:szCs w:val="28"/>
              </w:rPr>
              <w:softHyphen/>
              <w:t>канов</w:t>
            </w:r>
            <w:proofErr w:type="spellEnd"/>
            <w:r w:rsidRPr="00661485">
              <w:rPr>
                <w:sz w:val="28"/>
                <w:szCs w:val="28"/>
              </w:rPr>
              <w:t>, руководствуясь теорией хи</w:t>
            </w:r>
            <w:r w:rsidRPr="00661485">
              <w:rPr>
                <w:sz w:val="28"/>
                <w:szCs w:val="28"/>
              </w:rPr>
              <w:softHyphen/>
              <w:t>мического строения органических веществ.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 xml:space="preserve">Отличать гомологи от изомеров. 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 xml:space="preserve">Называть </w:t>
            </w:r>
            <w:proofErr w:type="spellStart"/>
            <w:r w:rsidRPr="00661485">
              <w:rPr>
                <w:sz w:val="28"/>
                <w:szCs w:val="28"/>
              </w:rPr>
              <w:t>алканы</w:t>
            </w:r>
            <w:proofErr w:type="spellEnd"/>
            <w:r w:rsidRPr="00661485">
              <w:rPr>
                <w:sz w:val="28"/>
                <w:szCs w:val="28"/>
              </w:rPr>
              <w:t xml:space="preserve"> по международ</w:t>
            </w:r>
            <w:r w:rsidRPr="00661485">
              <w:rPr>
                <w:sz w:val="28"/>
                <w:szCs w:val="28"/>
              </w:rPr>
              <w:softHyphen/>
              <w:t>ной номенклатуре.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Составлять уравнения химических реакций, характеризующих хими</w:t>
            </w:r>
            <w:r w:rsidRPr="00661485">
              <w:rPr>
                <w:sz w:val="28"/>
                <w:szCs w:val="28"/>
              </w:rPr>
              <w:softHyphen/>
              <w:t>ческие свойства метана и его го</w:t>
            </w:r>
            <w:r w:rsidRPr="00661485">
              <w:rPr>
                <w:sz w:val="28"/>
                <w:szCs w:val="28"/>
              </w:rPr>
              <w:softHyphen/>
              <w:t>мологов.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пространственное стро</w:t>
            </w:r>
            <w:r w:rsidRPr="00661485">
              <w:rPr>
                <w:sz w:val="28"/>
                <w:szCs w:val="28"/>
              </w:rPr>
              <w:softHyphen/>
              <w:t>ение молекулы этилена на осно</w:t>
            </w:r>
            <w:r w:rsidRPr="00661485">
              <w:rPr>
                <w:sz w:val="28"/>
                <w:szCs w:val="28"/>
              </w:rPr>
              <w:softHyphen/>
              <w:t xml:space="preserve">ве представлений о гибридизации атомных </w:t>
            </w:r>
            <w:proofErr w:type="spellStart"/>
            <w:r w:rsidRPr="00661485">
              <w:rPr>
                <w:sz w:val="28"/>
                <w:szCs w:val="28"/>
              </w:rPr>
              <w:t>орбиталей</w:t>
            </w:r>
            <w:proofErr w:type="spellEnd"/>
            <w:r w:rsidRPr="00661485">
              <w:rPr>
                <w:sz w:val="28"/>
                <w:szCs w:val="28"/>
              </w:rPr>
              <w:t xml:space="preserve"> углерода. Изображать структурные формулы </w:t>
            </w:r>
            <w:proofErr w:type="spellStart"/>
            <w:r w:rsidRPr="00661485">
              <w:rPr>
                <w:sz w:val="28"/>
                <w:szCs w:val="28"/>
              </w:rPr>
              <w:t>алкенов</w:t>
            </w:r>
            <w:proofErr w:type="spellEnd"/>
            <w:r w:rsidRPr="00661485">
              <w:rPr>
                <w:sz w:val="28"/>
                <w:szCs w:val="28"/>
              </w:rPr>
              <w:t xml:space="preserve"> и их изомеров, называть </w:t>
            </w:r>
            <w:proofErr w:type="spellStart"/>
            <w:r w:rsidRPr="00661485">
              <w:rPr>
                <w:color w:val="000000"/>
                <w:sz w:val="28"/>
                <w:szCs w:val="28"/>
                <w:lang w:eastAsia="ru-RU" w:bidi="ru-RU"/>
              </w:rPr>
              <w:t>алкены</w:t>
            </w:r>
            <w:proofErr w:type="spellEnd"/>
            <w:r w:rsidRPr="00661485">
              <w:rPr>
                <w:color w:val="000000"/>
                <w:sz w:val="28"/>
                <w:szCs w:val="28"/>
                <w:lang w:eastAsia="ru-RU" w:bidi="ru-RU"/>
              </w:rPr>
              <w:t xml:space="preserve"> по международной номен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 xml:space="preserve">клатуре, составлять формулы </w:t>
            </w:r>
            <w:proofErr w:type="spellStart"/>
            <w:r w:rsidRPr="00661485">
              <w:rPr>
                <w:color w:val="000000"/>
                <w:sz w:val="28"/>
                <w:szCs w:val="28"/>
                <w:lang w:eastAsia="ru-RU" w:bidi="ru-RU"/>
              </w:rPr>
              <w:t>алке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нов</w:t>
            </w:r>
            <w:proofErr w:type="spellEnd"/>
            <w:r w:rsidRPr="00661485">
              <w:rPr>
                <w:color w:val="000000"/>
                <w:sz w:val="28"/>
                <w:szCs w:val="28"/>
                <w:lang w:eastAsia="ru-RU" w:bidi="ru-RU"/>
              </w:rPr>
              <w:t xml:space="preserve"> по их названиям.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t>Составлять уравнения химических реакций, характеризующих хими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 xml:space="preserve">ческие свойства </w:t>
            </w:r>
            <w:proofErr w:type="spellStart"/>
            <w:r w:rsidRPr="00661485">
              <w:rPr>
                <w:color w:val="000000"/>
                <w:sz w:val="28"/>
                <w:szCs w:val="28"/>
                <w:lang w:eastAsia="ru-RU" w:bidi="ru-RU"/>
              </w:rPr>
              <w:t>алкенов</w:t>
            </w:r>
            <w:proofErr w:type="spellEnd"/>
            <w:r w:rsidRPr="00661485">
              <w:rPr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t>Получать этилен.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t>Доказывать непредельный характер этилена с помощью качественной реакции на кратные связи. Составлять уравнения химических реакций, характеризующих непре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 xml:space="preserve">дельный характер </w:t>
            </w:r>
            <w:proofErr w:type="spellStart"/>
            <w:r w:rsidRPr="00661485">
              <w:rPr>
                <w:color w:val="000000"/>
                <w:sz w:val="28"/>
                <w:szCs w:val="28"/>
                <w:lang w:eastAsia="ru-RU" w:bidi="ru-RU"/>
              </w:rPr>
              <w:t>алкадиенов</w:t>
            </w:r>
            <w:proofErr w:type="spellEnd"/>
            <w:r w:rsidRPr="00661485">
              <w:rPr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Объяснять </w:t>
            </w:r>
            <w:proofErr w:type="gramStart"/>
            <w:r w:rsidRPr="00661485">
              <w:rPr>
                <w:color w:val="000000"/>
                <w:sz w:val="28"/>
                <w:szCs w:val="28"/>
                <w:lang w:val="en-US" w:eastAsia="ru-RU" w:bidi="ru-RU"/>
              </w:rPr>
              <w:t>s</w:t>
            </w:r>
            <w:proofErr w:type="spellStart"/>
            <w:proofErr w:type="gramEnd"/>
            <w:r w:rsidRPr="00661485">
              <w:rPr>
                <w:color w:val="000000"/>
                <w:sz w:val="28"/>
                <w:szCs w:val="28"/>
                <w:lang w:eastAsia="ru-RU" w:bidi="ru-RU"/>
              </w:rPr>
              <w:t>р-гибридизацию</w:t>
            </w:r>
            <w:proofErr w:type="spellEnd"/>
            <w:r w:rsidRPr="00661485">
              <w:rPr>
                <w:color w:val="000000"/>
                <w:sz w:val="28"/>
                <w:szCs w:val="28"/>
                <w:lang w:eastAsia="ru-RU" w:bidi="ru-RU"/>
              </w:rPr>
              <w:t xml:space="preserve"> и про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странственное строение молекулы ацетилена, называть гомологи аце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тилена по международной номен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клатуре, составлять уравнения реак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ций, характеризующих химические свойства ацетилена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t>Объяснять электронное и про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странственное строение молекулы бензола.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t xml:space="preserve">Изображать структурную формулу бензола двумя способами. 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t>Объяснять, как свойства бензола обусловлены строением его моле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кулы.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t>Составлять уравнения реакций, характеризующих химические свойст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ва бензола и его гомологов</w:t>
            </w:r>
          </w:p>
        </w:tc>
      </w:tr>
      <w:tr w:rsidR="003D69FC" w:rsidRPr="00661485" w:rsidTr="00D903F8">
        <w:tc>
          <w:tcPr>
            <w:tcW w:w="1079" w:type="pct"/>
          </w:tcPr>
          <w:p w:rsidR="003D69FC" w:rsidRPr="00AD0734" w:rsidRDefault="003D69FC" w:rsidP="00D903F8">
            <w:pPr>
              <w:rPr>
                <w:b/>
              </w:rPr>
            </w:pPr>
            <w:r w:rsidRPr="00661485">
              <w:rPr>
                <w:b/>
                <w:sz w:val="28"/>
                <w:szCs w:val="28"/>
              </w:rPr>
              <w:lastRenderedPageBreak/>
              <w:t xml:space="preserve">Тема 3. </w:t>
            </w:r>
            <w:r w:rsidRPr="00B02B71">
              <w:rPr>
                <w:b/>
                <w:sz w:val="28"/>
                <w:szCs w:val="28"/>
              </w:rPr>
              <w:t>Кислородсодержащие органические соединения</w:t>
            </w:r>
            <w:r w:rsidRPr="00AD0734">
              <w:rPr>
                <w:b/>
              </w:rPr>
              <w:t xml:space="preserve">  </w:t>
            </w:r>
          </w:p>
          <w:p w:rsidR="003D69FC" w:rsidRPr="00661485" w:rsidRDefault="003D69FC" w:rsidP="00D903F8">
            <w:pPr>
              <w:spacing w:after="270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3D69FC" w:rsidRPr="00661485" w:rsidRDefault="003D69FC" w:rsidP="00D903F8">
            <w:pPr>
              <w:spacing w:after="2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661485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3345" w:type="pct"/>
            <w:vAlign w:val="center"/>
          </w:tcPr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Изображать общую формулу одно</w:t>
            </w:r>
            <w:r w:rsidRPr="00661485">
              <w:rPr>
                <w:sz w:val="28"/>
                <w:szCs w:val="28"/>
              </w:rPr>
              <w:softHyphen/>
              <w:t>атомных предельных спиртов. Объяснять образование водородной связи и её влияние на физические свойства спиртов.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Составлять структурные формулы спиртов и их изомеров, называть спирты по международной номен</w:t>
            </w:r>
            <w:r w:rsidRPr="00661485">
              <w:rPr>
                <w:sz w:val="28"/>
                <w:szCs w:val="28"/>
              </w:rPr>
              <w:softHyphen/>
              <w:t>клатуре.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зависимость свойств спиртов от наличия функциональ</w:t>
            </w:r>
            <w:r w:rsidRPr="00661485">
              <w:rPr>
                <w:sz w:val="28"/>
                <w:szCs w:val="28"/>
              </w:rPr>
              <w:softHyphen/>
              <w:t>ной группы</w:t>
            </w:r>
            <w:proofErr w:type="gramStart"/>
            <w:r w:rsidRPr="00661485">
              <w:rPr>
                <w:sz w:val="28"/>
                <w:szCs w:val="28"/>
              </w:rPr>
              <w:t xml:space="preserve"> (—</w:t>
            </w:r>
            <w:proofErr w:type="gramEnd"/>
            <w:r w:rsidRPr="00661485">
              <w:rPr>
                <w:sz w:val="28"/>
                <w:szCs w:val="28"/>
              </w:rPr>
              <w:t>ОН).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Составлять уравнения реакций, ха</w:t>
            </w:r>
            <w:r w:rsidRPr="00661485">
              <w:rPr>
                <w:sz w:val="28"/>
                <w:szCs w:val="28"/>
              </w:rPr>
              <w:softHyphen/>
              <w:t>рактеризующих свойства спиртов и их применение.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 w:rsidRPr="00661485">
              <w:rPr>
                <w:sz w:val="28"/>
                <w:szCs w:val="28"/>
              </w:rPr>
              <w:t>Характеризовать физиологическое действие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t xml:space="preserve"> метанола и этанола. 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ind w:right="20"/>
              <w:rPr>
                <w:sz w:val="28"/>
                <w:szCs w:val="28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t>Составлять уравнения реакций, характеризующих свойства мно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гоатомных спиртов, и проводить качественную реакцию на много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атомные спирты.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ind w:left="20" w:right="20"/>
              <w:rPr>
                <w:sz w:val="28"/>
                <w:szCs w:val="28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t>Объяснять зависимость свойств фе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нола от строения его молекулы, вза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имное влияние атомов в молекуле на примере фенола.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ind w:left="20" w:right="20"/>
              <w:rPr>
                <w:sz w:val="28"/>
                <w:szCs w:val="28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t>Составлять уравнения реакций, ха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рактеризующих химические свойст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ва фенола</w:t>
            </w:r>
            <w:r w:rsidRPr="00661485">
              <w:rPr>
                <w:sz w:val="28"/>
                <w:szCs w:val="28"/>
              </w:rPr>
              <w:t xml:space="preserve"> 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t>Составлять формулы изомеров и го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 xml:space="preserve">мологов альдегидов и называть их по международной номенклатуре. 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8"/>
                <w:szCs w:val="28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t>Объяснять зависимость свойств аль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дегидов от строения их функцио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нальной группы.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8"/>
                <w:szCs w:val="28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t>Проводить качественные реакции на альдегиды.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ind w:left="20" w:right="20"/>
              <w:jc w:val="left"/>
              <w:rPr>
                <w:sz w:val="28"/>
                <w:szCs w:val="28"/>
              </w:rPr>
            </w:pPr>
            <w:r w:rsidRPr="00661485">
              <w:rPr>
                <w:color w:val="000000"/>
                <w:sz w:val="28"/>
                <w:szCs w:val="28"/>
                <w:lang w:eastAsia="ru-RU" w:bidi="ru-RU"/>
              </w:rPr>
              <w:t>Составлять уравнения реакций, ха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рактеризующих свойства альдегидов. Составлять формулы изомеров и гомологов карбоновых кислот и называть их по международной но</w:t>
            </w:r>
            <w:r w:rsidRPr="00661485">
              <w:rPr>
                <w:color w:val="000000"/>
                <w:sz w:val="28"/>
                <w:szCs w:val="28"/>
                <w:lang w:eastAsia="ru-RU" w:bidi="ru-RU"/>
              </w:rPr>
              <w:softHyphen/>
              <w:t>менклатуре.</w:t>
            </w:r>
          </w:p>
          <w:p w:rsidR="003D69FC" w:rsidRPr="00661485" w:rsidRDefault="003D69FC" w:rsidP="00D903F8">
            <w:pPr>
              <w:rPr>
                <w:color w:val="000000"/>
                <w:sz w:val="28"/>
                <w:szCs w:val="28"/>
                <w:lang w:bidi="ru-RU"/>
              </w:rPr>
            </w:pPr>
            <w:r w:rsidRPr="00661485">
              <w:rPr>
                <w:color w:val="000000"/>
                <w:sz w:val="28"/>
                <w:szCs w:val="28"/>
                <w:lang w:bidi="ru-RU"/>
              </w:rPr>
              <w:lastRenderedPageBreak/>
              <w:t>Объяснять зависимость свойств карбоновых кислот от наличия функциональной группы</w:t>
            </w:r>
            <w:proofErr w:type="gramStart"/>
            <w:r w:rsidRPr="00661485">
              <w:rPr>
                <w:color w:val="000000"/>
                <w:sz w:val="28"/>
                <w:szCs w:val="28"/>
                <w:lang w:bidi="ru-RU"/>
              </w:rPr>
              <w:t xml:space="preserve"> (—</w:t>
            </w:r>
            <w:proofErr w:type="gramEnd"/>
            <w:r w:rsidRPr="00661485">
              <w:rPr>
                <w:color w:val="000000"/>
                <w:sz w:val="28"/>
                <w:szCs w:val="28"/>
                <w:lang w:bidi="ru-RU"/>
              </w:rPr>
              <w:t>СООН).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Составлять уравнения реакций, ха</w:t>
            </w:r>
            <w:r w:rsidRPr="00661485">
              <w:rPr>
                <w:sz w:val="28"/>
                <w:szCs w:val="28"/>
              </w:rPr>
              <w:softHyphen/>
              <w:t>рактеризующих свойства карбоно</w:t>
            </w:r>
            <w:r w:rsidRPr="00661485">
              <w:rPr>
                <w:sz w:val="28"/>
                <w:szCs w:val="28"/>
              </w:rPr>
              <w:softHyphen/>
              <w:t>вых кислот.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Получать уксусную кислоту и дока</w:t>
            </w:r>
            <w:r w:rsidRPr="00661485">
              <w:rPr>
                <w:sz w:val="28"/>
                <w:szCs w:val="28"/>
              </w:rPr>
              <w:softHyphen/>
              <w:t>зывать, что это вещество относится к классу кислот.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ind w:left="20" w:right="20"/>
              <w:rPr>
                <w:rFonts w:eastAsiaTheme="minorHAnsi"/>
                <w:sz w:val="28"/>
                <w:szCs w:val="28"/>
              </w:rPr>
            </w:pPr>
            <w:proofErr w:type="gramStart"/>
            <w:r w:rsidRPr="00661485">
              <w:rPr>
                <w:rFonts w:eastAsiaTheme="minorHAnsi"/>
                <w:sz w:val="28"/>
                <w:szCs w:val="28"/>
              </w:rPr>
              <w:t>Отличать муравьиную кислоту от уксусной с помощью химических реакций</w:t>
            </w:r>
            <w:proofErr w:type="gramEnd"/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Составлять уравнения реакций этерификации.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биологическую роль жи</w:t>
            </w:r>
            <w:r w:rsidRPr="00661485">
              <w:rPr>
                <w:sz w:val="28"/>
                <w:szCs w:val="28"/>
              </w:rPr>
              <w:softHyphen/>
              <w:t>ров.</w:t>
            </w:r>
          </w:p>
          <w:p w:rsidR="003D69FC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 xml:space="preserve">Соблюдать правила безопасного обращения со средствами бытовой химии 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биологическую роль глюкозы.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Практически доказывать наличие функциональных групп в молекуле глюкозы.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 xml:space="preserve">Объяснять, как свойства сахарозы связаны с наличием функциональных групп в ее молекуле, и называть области применения сахарозы. 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Составлять уравнения реакций, ха</w:t>
            </w:r>
            <w:r w:rsidRPr="00661485">
              <w:rPr>
                <w:sz w:val="28"/>
                <w:szCs w:val="28"/>
              </w:rPr>
              <w:softHyphen/>
              <w:t>рактеризующих свойства сахарозы. Составлять уравнения реакций ги</w:t>
            </w:r>
            <w:r w:rsidRPr="00661485">
              <w:rPr>
                <w:sz w:val="28"/>
                <w:szCs w:val="28"/>
              </w:rPr>
              <w:softHyphen/>
              <w:t>дролиза крахмала и поликонденса</w:t>
            </w:r>
            <w:r w:rsidRPr="00661485">
              <w:rPr>
                <w:sz w:val="28"/>
                <w:szCs w:val="28"/>
              </w:rPr>
              <w:softHyphen/>
              <w:t>ции моносахаридов.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Проводить качественную реакцию на крахмал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ind w:left="20" w:right="20"/>
              <w:rPr>
                <w:sz w:val="28"/>
                <w:szCs w:val="28"/>
              </w:rPr>
            </w:pPr>
          </w:p>
        </w:tc>
      </w:tr>
      <w:tr w:rsidR="003D69FC" w:rsidRPr="00661485" w:rsidTr="00D903F8">
        <w:tc>
          <w:tcPr>
            <w:tcW w:w="1079" w:type="pct"/>
          </w:tcPr>
          <w:p w:rsidR="003D69FC" w:rsidRPr="00661485" w:rsidRDefault="003D69FC" w:rsidP="00D903F8">
            <w:pPr>
              <w:spacing w:after="270"/>
              <w:rPr>
                <w:b/>
                <w:sz w:val="28"/>
                <w:szCs w:val="28"/>
              </w:rPr>
            </w:pPr>
            <w:r w:rsidRPr="00661485">
              <w:rPr>
                <w:b/>
                <w:sz w:val="28"/>
                <w:szCs w:val="28"/>
              </w:rPr>
              <w:lastRenderedPageBreak/>
              <w:t xml:space="preserve">Тема 4. </w:t>
            </w:r>
            <w:r w:rsidRPr="00A14641">
              <w:rPr>
                <w:b/>
                <w:sz w:val="28"/>
                <w:szCs w:val="28"/>
              </w:rPr>
              <w:t>Азотсодержащие органические соединения.</w:t>
            </w:r>
          </w:p>
        </w:tc>
        <w:tc>
          <w:tcPr>
            <w:tcW w:w="576" w:type="pct"/>
          </w:tcPr>
          <w:p w:rsidR="003D69FC" w:rsidRPr="00661485" w:rsidRDefault="003D69FC" w:rsidP="00D903F8">
            <w:pPr>
              <w:spacing w:after="2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61485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3345" w:type="pct"/>
          </w:tcPr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Составлять уравнения реакций, ха</w:t>
            </w:r>
            <w:r w:rsidRPr="00661485">
              <w:rPr>
                <w:sz w:val="28"/>
                <w:szCs w:val="28"/>
              </w:rPr>
              <w:softHyphen/>
              <w:t xml:space="preserve">рактеризующих свойства аминов. 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зависимость свойств аминокислот от строения их функ</w:t>
            </w:r>
            <w:r w:rsidRPr="00661485">
              <w:rPr>
                <w:sz w:val="28"/>
                <w:szCs w:val="28"/>
              </w:rPr>
              <w:softHyphen/>
              <w:t>циональных групп.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Называть аминокислоты по между</w:t>
            </w:r>
            <w:r w:rsidRPr="00661485">
              <w:rPr>
                <w:sz w:val="28"/>
                <w:szCs w:val="28"/>
              </w:rPr>
              <w:softHyphen/>
              <w:t>народной номенклатуре и состав</w:t>
            </w:r>
            <w:r w:rsidRPr="00661485">
              <w:rPr>
                <w:sz w:val="28"/>
                <w:szCs w:val="28"/>
              </w:rPr>
              <w:softHyphen/>
              <w:t>лять уравнения реакций, характе</w:t>
            </w:r>
            <w:r w:rsidRPr="00661485">
              <w:rPr>
                <w:sz w:val="28"/>
                <w:szCs w:val="28"/>
              </w:rPr>
              <w:softHyphen/>
              <w:t>ризующих их свойства.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биологическую роль белков и их превращений в орга</w:t>
            </w:r>
            <w:r w:rsidRPr="00661485">
              <w:rPr>
                <w:sz w:val="28"/>
                <w:szCs w:val="28"/>
              </w:rPr>
              <w:softHyphen/>
              <w:t>низме.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Проводить цветные реакции на белки.</w:t>
            </w:r>
          </w:p>
        </w:tc>
      </w:tr>
      <w:tr w:rsidR="003D69FC" w:rsidRPr="00661485" w:rsidTr="00D903F8">
        <w:tc>
          <w:tcPr>
            <w:tcW w:w="5000" w:type="pct"/>
            <w:gridSpan w:val="3"/>
            <w:vAlign w:val="center"/>
          </w:tcPr>
          <w:p w:rsidR="003D69FC" w:rsidRPr="00661485" w:rsidRDefault="003D69FC" w:rsidP="00D903F8">
            <w:pPr>
              <w:spacing w:after="270"/>
              <w:jc w:val="center"/>
              <w:rPr>
                <w:b/>
                <w:sz w:val="28"/>
                <w:szCs w:val="28"/>
              </w:rPr>
            </w:pPr>
            <w:r w:rsidRPr="00661485">
              <w:rPr>
                <w:b/>
                <w:sz w:val="28"/>
                <w:szCs w:val="28"/>
              </w:rPr>
              <w:t>11 класс</w:t>
            </w:r>
          </w:p>
        </w:tc>
      </w:tr>
      <w:tr w:rsidR="003D69FC" w:rsidRPr="00661485" w:rsidTr="00D903F8">
        <w:tc>
          <w:tcPr>
            <w:tcW w:w="1079" w:type="pct"/>
          </w:tcPr>
          <w:p w:rsidR="003D69FC" w:rsidRDefault="003D69FC" w:rsidP="00D903F8">
            <w:pPr>
              <w:spacing w:after="270"/>
              <w:rPr>
                <w:b/>
                <w:u w:val="single"/>
              </w:rPr>
            </w:pPr>
            <w:r w:rsidRPr="0082054F">
              <w:rPr>
                <w:b/>
                <w:u w:val="single"/>
              </w:rPr>
              <w:t>Теоретические основы химии</w:t>
            </w:r>
          </w:p>
          <w:p w:rsidR="003D69FC" w:rsidRDefault="003D69FC" w:rsidP="00D903F8">
            <w:pPr>
              <w:jc w:val="center"/>
              <w:rPr>
                <w:b/>
                <w:sz w:val="28"/>
                <w:szCs w:val="28"/>
              </w:rPr>
            </w:pPr>
            <w:r w:rsidRPr="00276D2B">
              <w:rPr>
                <w:b/>
                <w:color w:val="000000"/>
                <w:sz w:val="27"/>
                <w:szCs w:val="27"/>
              </w:rPr>
              <w:t>Тема 5. Строение вещества (9ч)</w:t>
            </w:r>
          </w:p>
          <w:p w:rsidR="003D69FC" w:rsidRPr="00661485" w:rsidRDefault="003D69FC" w:rsidP="00D903F8">
            <w:pPr>
              <w:spacing w:after="270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3D69FC" w:rsidRPr="00661485" w:rsidRDefault="003D69FC" w:rsidP="00D903F8">
            <w:pPr>
              <w:spacing w:after="2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</w:t>
            </w:r>
            <w:r w:rsidRPr="00661485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3345" w:type="pct"/>
          </w:tcPr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Перечислять важнейшие характе</w:t>
            </w:r>
            <w:r w:rsidRPr="00661485">
              <w:rPr>
                <w:sz w:val="28"/>
                <w:szCs w:val="28"/>
              </w:rPr>
              <w:softHyphen/>
              <w:t>ристики химического элемента. Объяснять различие между по</w:t>
            </w:r>
            <w:r w:rsidRPr="00661485">
              <w:rPr>
                <w:sz w:val="28"/>
                <w:szCs w:val="28"/>
              </w:rPr>
              <w:softHyphen/>
              <w:t>нятиями «химический элемент», «нуклид», «изотоп».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Применять закон сохранения мас</w:t>
            </w:r>
            <w:r w:rsidRPr="00661485">
              <w:rPr>
                <w:sz w:val="28"/>
                <w:szCs w:val="28"/>
              </w:rPr>
              <w:softHyphen/>
              <w:t>сы веще</w:t>
            </w:r>
            <w:proofErr w:type="gramStart"/>
            <w:r w:rsidRPr="00661485">
              <w:rPr>
                <w:sz w:val="28"/>
                <w:szCs w:val="28"/>
              </w:rPr>
              <w:t>ств пр</w:t>
            </w:r>
            <w:proofErr w:type="gramEnd"/>
            <w:r w:rsidRPr="00661485">
              <w:rPr>
                <w:sz w:val="28"/>
                <w:szCs w:val="28"/>
              </w:rPr>
              <w:t>и составлении урав</w:t>
            </w:r>
            <w:r w:rsidRPr="00661485">
              <w:rPr>
                <w:sz w:val="28"/>
                <w:szCs w:val="28"/>
              </w:rPr>
              <w:softHyphen/>
              <w:t>нений химических реакций. Определять максимально возмож</w:t>
            </w:r>
            <w:r w:rsidRPr="00661485">
              <w:rPr>
                <w:sz w:val="28"/>
                <w:szCs w:val="28"/>
              </w:rPr>
              <w:softHyphen/>
              <w:t xml:space="preserve">ное число </w:t>
            </w:r>
            <w:r w:rsidRPr="00661485">
              <w:rPr>
                <w:sz w:val="28"/>
                <w:szCs w:val="28"/>
              </w:rPr>
              <w:lastRenderedPageBreak/>
              <w:t>электронов на энерге</w:t>
            </w:r>
            <w:r w:rsidRPr="00661485">
              <w:rPr>
                <w:sz w:val="28"/>
                <w:szCs w:val="28"/>
              </w:rPr>
              <w:softHyphen/>
              <w:t>тическом уровне.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Записывать графические элек</w:t>
            </w:r>
            <w:r w:rsidRPr="00661485">
              <w:rPr>
                <w:sz w:val="28"/>
                <w:szCs w:val="28"/>
              </w:rPr>
              <w:softHyphen/>
              <w:t xml:space="preserve">тронные формулы </w:t>
            </w:r>
            <w:r w:rsidRPr="00661485">
              <w:rPr>
                <w:rStyle w:val="TrebuchetMS7pt"/>
                <w:sz w:val="28"/>
                <w:szCs w:val="28"/>
              </w:rPr>
              <w:t>s</w:t>
            </w:r>
            <w:r w:rsidRPr="003D69FC">
              <w:rPr>
                <w:rStyle w:val="TrebuchetMS7pt"/>
                <w:sz w:val="28"/>
                <w:szCs w:val="28"/>
                <w:lang w:val="ru-RU"/>
              </w:rPr>
              <w:t xml:space="preserve">-, </w:t>
            </w:r>
            <w:proofErr w:type="spellStart"/>
            <w:proofErr w:type="gramStart"/>
            <w:r w:rsidRPr="003D69FC">
              <w:rPr>
                <w:rStyle w:val="TrebuchetMS7pt"/>
                <w:sz w:val="28"/>
                <w:szCs w:val="28"/>
                <w:lang w:val="ru-RU" w:eastAsia="ru-RU" w:bidi="ru-RU"/>
              </w:rPr>
              <w:t>р</w:t>
            </w:r>
            <w:proofErr w:type="spellEnd"/>
            <w:r w:rsidRPr="003D69FC">
              <w:rPr>
                <w:rStyle w:val="TrebuchetMS7pt"/>
                <w:sz w:val="28"/>
                <w:szCs w:val="28"/>
                <w:lang w:val="ru-RU" w:eastAsia="ru-RU" w:bidi="ru-RU"/>
              </w:rPr>
              <w:t>-</w:t>
            </w:r>
            <w:proofErr w:type="gramEnd"/>
            <w:r w:rsidRPr="003D69FC">
              <w:rPr>
                <w:rStyle w:val="8pt"/>
                <w:sz w:val="28"/>
                <w:szCs w:val="28"/>
                <w:lang w:val="ru-RU" w:eastAsia="ru-RU" w:bidi="ru-RU"/>
              </w:rPr>
              <w:t xml:space="preserve"> </w:t>
            </w:r>
            <w:r w:rsidRPr="00661485">
              <w:rPr>
                <w:sz w:val="28"/>
                <w:szCs w:val="28"/>
              </w:rPr>
              <w:t xml:space="preserve">и </w:t>
            </w:r>
            <w:r w:rsidRPr="00661485">
              <w:rPr>
                <w:rStyle w:val="TrebuchetMS7pt"/>
                <w:sz w:val="28"/>
                <w:szCs w:val="28"/>
              </w:rPr>
              <w:t>d</w:t>
            </w:r>
            <w:r w:rsidRPr="003D69FC">
              <w:rPr>
                <w:rStyle w:val="TrebuchetMS7pt"/>
                <w:sz w:val="28"/>
                <w:szCs w:val="28"/>
                <w:lang w:val="ru-RU"/>
              </w:rPr>
              <w:t>-</w:t>
            </w:r>
            <w:r w:rsidRPr="00661485">
              <w:rPr>
                <w:sz w:val="28"/>
                <w:szCs w:val="28"/>
              </w:rPr>
              <w:t>эле</w:t>
            </w:r>
            <w:r w:rsidRPr="00661485">
              <w:rPr>
                <w:sz w:val="28"/>
                <w:szCs w:val="28"/>
              </w:rPr>
              <w:softHyphen/>
              <w:t>ментов.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Характеризовать порядок заполне</w:t>
            </w:r>
            <w:r w:rsidRPr="00661485">
              <w:rPr>
                <w:sz w:val="28"/>
                <w:szCs w:val="28"/>
              </w:rPr>
              <w:softHyphen/>
              <w:t>ния электронами энергетических уровней и подуровней в атомах. Объяснять, в чём заключается фи</w:t>
            </w:r>
            <w:r w:rsidRPr="00661485">
              <w:rPr>
                <w:sz w:val="28"/>
                <w:szCs w:val="28"/>
              </w:rPr>
              <w:softHyphen/>
              <w:t>зический смысл понятия «валент</w:t>
            </w:r>
            <w:r w:rsidRPr="00661485">
              <w:rPr>
                <w:sz w:val="28"/>
                <w:szCs w:val="28"/>
              </w:rPr>
              <w:softHyphen/>
              <w:t>ность».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Объяснять, чем определяются ва</w:t>
            </w:r>
            <w:r w:rsidRPr="00661485">
              <w:rPr>
                <w:sz w:val="28"/>
                <w:szCs w:val="28"/>
              </w:rPr>
              <w:softHyphen/>
              <w:t>лентные возможности атомов раз</w:t>
            </w:r>
            <w:r w:rsidRPr="00661485">
              <w:rPr>
                <w:sz w:val="28"/>
                <w:szCs w:val="28"/>
              </w:rPr>
              <w:softHyphen/>
              <w:t>ных элементов.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Составлять графические электрон</w:t>
            </w:r>
            <w:r w:rsidRPr="00661485">
              <w:rPr>
                <w:sz w:val="28"/>
                <w:szCs w:val="28"/>
              </w:rPr>
              <w:softHyphen/>
              <w:t>ные формулы азота, фосфора, ки</w:t>
            </w:r>
            <w:r w:rsidRPr="00661485">
              <w:rPr>
                <w:sz w:val="28"/>
                <w:szCs w:val="28"/>
              </w:rPr>
              <w:softHyphen/>
              <w:t>слорода и серы, а также характери</w:t>
            </w:r>
            <w:r w:rsidRPr="00661485">
              <w:rPr>
                <w:sz w:val="28"/>
                <w:szCs w:val="28"/>
              </w:rPr>
              <w:softHyphen/>
              <w:t>зовать изменения радиусов атомов химических элементов по перио</w:t>
            </w:r>
            <w:r w:rsidRPr="00661485">
              <w:rPr>
                <w:sz w:val="28"/>
                <w:szCs w:val="28"/>
              </w:rPr>
              <w:softHyphen/>
              <w:t xml:space="preserve">дам и </w:t>
            </w:r>
            <w:r w:rsidRPr="00661485">
              <w:rPr>
                <w:sz w:val="28"/>
                <w:szCs w:val="28"/>
                <w:lang w:val="en-US" w:bidi="en-US"/>
              </w:rPr>
              <w:t>A</w:t>
            </w:r>
            <w:r w:rsidRPr="00661485">
              <w:rPr>
                <w:sz w:val="28"/>
                <w:szCs w:val="28"/>
              </w:rPr>
              <w:t>-группам периодической таблицы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механизм образования ионной и ковалентной связи и осо</w:t>
            </w:r>
            <w:r w:rsidRPr="00661485">
              <w:rPr>
                <w:sz w:val="28"/>
                <w:szCs w:val="28"/>
              </w:rPr>
              <w:softHyphen/>
              <w:t>бенности физических свойств ион</w:t>
            </w:r>
            <w:r w:rsidRPr="00661485">
              <w:rPr>
                <w:sz w:val="28"/>
                <w:szCs w:val="28"/>
              </w:rPr>
              <w:softHyphen/>
              <w:t>ных и ковалентных соединений. Составлять электронные формулы молекул ковалентных соединений. Объяснять механизм образования водородной и металлической свя</w:t>
            </w:r>
            <w:r w:rsidRPr="00661485">
              <w:rPr>
                <w:sz w:val="28"/>
                <w:szCs w:val="28"/>
              </w:rPr>
              <w:softHyphen/>
              <w:t>зи и зависимость свойств вещест</w:t>
            </w:r>
            <w:r w:rsidRPr="00661485">
              <w:rPr>
                <w:sz w:val="28"/>
                <w:szCs w:val="28"/>
              </w:rPr>
              <w:softHyphen/>
              <w:t>ва от вида химической связи. Объяснять пространственное стро</w:t>
            </w:r>
            <w:r w:rsidRPr="00661485">
              <w:rPr>
                <w:sz w:val="28"/>
                <w:szCs w:val="28"/>
              </w:rPr>
              <w:softHyphen/>
              <w:t>ение молекул органических и неор</w:t>
            </w:r>
            <w:r w:rsidRPr="00661485">
              <w:rPr>
                <w:sz w:val="28"/>
                <w:szCs w:val="28"/>
              </w:rPr>
              <w:softHyphen/>
              <w:t xml:space="preserve">ганических соединений с помощью представлений о гибридизации </w:t>
            </w:r>
            <w:proofErr w:type="spellStart"/>
            <w:r w:rsidRPr="00661485">
              <w:rPr>
                <w:sz w:val="28"/>
                <w:szCs w:val="28"/>
              </w:rPr>
              <w:t>ор</w:t>
            </w:r>
            <w:r w:rsidRPr="00661485">
              <w:rPr>
                <w:sz w:val="28"/>
                <w:szCs w:val="28"/>
              </w:rPr>
              <w:softHyphen/>
              <w:t>биталей</w:t>
            </w:r>
            <w:proofErr w:type="spellEnd"/>
            <w:r w:rsidRPr="00661485">
              <w:rPr>
                <w:sz w:val="28"/>
                <w:szCs w:val="28"/>
              </w:rPr>
              <w:t>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зависимость свойств вещества от типа его кристалли</w:t>
            </w:r>
            <w:r w:rsidRPr="00661485">
              <w:rPr>
                <w:sz w:val="28"/>
                <w:szCs w:val="28"/>
              </w:rPr>
              <w:softHyphen/>
              <w:t>ческой решётки.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причины многообразия веществ</w:t>
            </w:r>
          </w:p>
        </w:tc>
      </w:tr>
      <w:tr w:rsidR="003D69FC" w:rsidRPr="00661485" w:rsidTr="00D903F8">
        <w:tc>
          <w:tcPr>
            <w:tcW w:w="1079" w:type="pct"/>
          </w:tcPr>
          <w:p w:rsidR="003D69FC" w:rsidRPr="00DD372F" w:rsidRDefault="003D69FC" w:rsidP="00D903F8">
            <w:pPr>
              <w:jc w:val="center"/>
              <w:rPr>
                <w:b/>
                <w:sz w:val="28"/>
                <w:szCs w:val="28"/>
              </w:rPr>
            </w:pPr>
            <w:r w:rsidRPr="00DD372F">
              <w:rPr>
                <w:b/>
                <w:color w:val="000000"/>
                <w:sz w:val="27"/>
                <w:szCs w:val="27"/>
              </w:rPr>
              <w:lastRenderedPageBreak/>
              <w:t>Тема 6. Химические реакции (19 ч)</w:t>
            </w:r>
          </w:p>
          <w:p w:rsidR="003D69FC" w:rsidRPr="00A14641" w:rsidRDefault="003D69FC" w:rsidP="00D903F8">
            <w:pPr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3D69FC" w:rsidRPr="00661485" w:rsidRDefault="003D69FC" w:rsidP="00D903F8">
            <w:pPr>
              <w:spacing w:after="27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5" w:type="pct"/>
            <w:vAlign w:val="center"/>
          </w:tcPr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Перечислять признаки, по которым классифицируют химические реак</w:t>
            </w:r>
            <w:r w:rsidRPr="00661485">
              <w:rPr>
                <w:sz w:val="28"/>
                <w:szCs w:val="28"/>
              </w:rPr>
              <w:softHyphen/>
              <w:t>ции. Объяснять сущность химической реакции.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Составлять уравнения химических реакций, относящихся к опреде</w:t>
            </w:r>
            <w:r w:rsidRPr="00661485">
              <w:rPr>
                <w:sz w:val="28"/>
                <w:szCs w:val="28"/>
              </w:rPr>
              <w:softHyphen/>
              <w:t>лённому типу.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влияние концентраций реагентов на скорость гомогенных и гетерогенных реакций. Объяснять влияние различных факторов на скорость химической реакции, а также значение приме</w:t>
            </w:r>
            <w:r w:rsidRPr="00661485">
              <w:rPr>
                <w:sz w:val="28"/>
                <w:szCs w:val="28"/>
              </w:rPr>
              <w:softHyphen/>
              <w:t>нения катализаторов и ингибито</w:t>
            </w:r>
            <w:r w:rsidRPr="00661485">
              <w:rPr>
                <w:sz w:val="28"/>
                <w:szCs w:val="28"/>
              </w:rPr>
              <w:softHyphen/>
              <w:t>ров на практике.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влияние изменения концентрации одного из реаги</w:t>
            </w:r>
            <w:r w:rsidRPr="00661485">
              <w:rPr>
                <w:sz w:val="28"/>
                <w:szCs w:val="28"/>
              </w:rPr>
              <w:softHyphen/>
              <w:t>рующих веществ, температуры и давления на смещение химическо</w:t>
            </w:r>
            <w:r w:rsidRPr="00661485">
              <w:rPr>
                <w:sz w:val="28"/>
                <w:szCs w:val="28"/>
              </w:rPr>
              <w:softHyphen/>
              <w:t>го равновесия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Характеризовать свойства различ</w:t>
            </w:r>
            <w:r w:rsidRPr="00661485">
              <w:rPr>
                <w:sz w:val="28"/>
                <w:szCs w:val="28"/>
              </w:rPr>
              <w:softHyphen/>
              <w:t>ных видов дисперсных систем, ука</w:t>
            </w:r>
            <w:r w:rsidRPr="00661485">
              <w:rPr>
                <w:sz w:val="28"/>
                <w:szCs w:val="28"/>
              </w:rPr>
              <w:softHyphen/>
              <w:t>зывать причины коагуляции колло</w:t>
            </w:r>
            <w:r w:rsidRPr="00661485">
              <w:rPr>
                <w:sz w:val="28"/>
                <w:szCs w:val="28"/>
              </w:rPr>
              <w:softHyphen/>
              <w:t xml:space="preserve">идов и значение этого явления. </w:t>
            </w:r>
            <w:r w:rsidRPr="00661485">
              <w:rPr>
                <w:sz w:val="28"/>
                <w:szCs w:val="28"/>
              </w:rPr>
              <w:lastRenderedPageBreak/>
              <w:t>Решать задачи на приготовление раствора определённой молярной концентрации.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Готовить раствор заданной моляр</w:t>
            </w:r>
            <w:r w:rsidRPr="00661485">
              <w:rPr>
                <w:sz w:val="28"/>
                <w:szCs w:val="28"/>
              </w:rPr>
              <w:softHyphen/>
              <w:t xml:space="preserve">ной концентрации. 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Объяснять, почему растворы ве</w:t>
            </w:r>
            <w:r w:rsidRPr="00661485">
              <w:rPr>
                <w:sz w:val="28"/>
                <w:szCs w:val="28"/>
              </w:rPr>
              <w:softHyphen/>
              <w:t>ществ с ионной и ковалентной полярной связью проводят элек</w:t>
            </w:r>
            <w:r w:rsidRPr="00661485">
              <w:rPr>
                <w:sz w:val="28"/>
                <w:szCs w:val="28"/>
              </w:rPr>
              <w:softHyphen/>
              <w:t>трический ток.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 xml:space="preserve">Определять </w:t>
            </w:r>
            <w:proofErr w:type="spellStart"/>
            <w:r w:rsidRPr="00661485">
              <w:rPr>
                <w:sz w:val="28"/>
                <w:szCs w:val="28"/>
              </w:rPr>
              <w:t>pH</w:t>
            </w:r>
            <w:proofErr w:type="spellEnd"/>
            <w:r w:rsidRPr="00661485">
              <w:rPr>
                <w:sz w:val="28"/>
                <w:szCs w:val="28"/>
              </w:rPr>
              <w:t xml:space="preserve"> среды с помощью универсального индикатора. Объяснять с позиций теории элек</w:t>
            </w:r>
            <w:r w:rsidRPr="00661485">
              <w:rPr>
                <w:sz w:val="28"/>
                <w:szCs w:val="28"/>
              </w:rPr>
              <w:softHyphen/>
              <w:t>тролитической диссоциации сущ</w:t>
            </w:r>
            <w:r w:rsidRPr="00661485">
              <w:rPr>
                <w:sz w:val="28"/>
                <w:szCs w:val="28"/>
              </w:rPr>
              <w:softHyphen/>
              <w:t>ность химических реакций, проте</w:t>
            </w:r>
            <w:r w:rsidRPr="00661485">
              <w:rPr>
                <w:sz w:val="28"/>
                <w:szCs w:val="28"/>
              </w:rPr>
              <w:softHyphen/>
              <w:t>кающих в водной среде. Составлять полные и сокращён</w:t>
            </w:r>
            <w:r w:rsidRPr="00661485">
              <w:rPr>
                <w:sz w:val="28"/>
                <w:szCs w:val="28"/>
              </w:rPr>
              <w:softHyphen/>
              <w:t>ные ионные уравнения реакций, характеризующих основные свой</w:t>
            </w:r>
            <w:r w:rsidRPr="00661485">
              <w:rPr>
                <w:sz w:val="28"/>
                <w:szCs w:val="28"/>
              </w:rPr>
              <w:softHyphen/>
              <w:t>ства важнейших классов неорга</w:t>
            </w:r>
            <w:r w:rsidRPr="00661485">
              <w:rPr>
                <w:sz w:val="28"/>
                <w:szCs w:val="28"/>
              </w:rPr>
              <w:softHyphen/>
              <w:t>нических соединений.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Определять реакцию среды рас</w:t>
            </w:r>
            <w:r w:rsidRPr="00661485">
              <w:rPr>
                <w:sz w:val="28"/>
                <w:szCs w:val="28"/>
              </w:rPr>
              <w:softHyphen/>
              <w:t>твора соли в воде.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Составлять уравнения реакций ги</w:t>
            </w:r>
            <w:r w:rsidRPr="00661485">
              <w:rPr>
                <w:sz w:val="28"/>
                <w:szCs w:val="28"/>
              </w:rPr>
              <w:softHyphen/>
              <w:t>дролиза органических и неоргани</w:t>
            </w:r>
            <w:r w:rsidRPr="00661485">
              <w:rPr>
                <w:sz w:val="28"/>
                <w:szCs w:val="28"/>
              </w:rPr>
              <w:softHyphen/>
              <w:t>ческих веществ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принцип работы галь</w:t>
            </w:r>
            <w:r w:rsidRPr="00661485">
              <w:rPr>
                <w:sz w:val="28"/>
                <w:szCs w:val="28"/>
              </w:rPr>
              <w:softHyphen/>
              <w:t>ванического элемента.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Объяснять, как устроен стандарт</w:t>
            </w:r>
            <w:r w:rsidRPr="00661485">
              <w:rPr>
                <w:sz w:val="28"/>
                <w:szCs w:val="28"/>
              </w:rPr>
              <w:softHyphen/>
              <w:t xml:space="preserve">ный водородный электрод. Пользоваться рядом стандартных электродных потенциалов. Отличать химическую коррозию от </w:t>
            </w:r>
            <w:proofErr w:type="gramStart"/>
            <w:r w:rsidRPr="00661485">
              <w:rPr>
                <w:sz w:val="28"/>
                <w:szCs w:val="28"/>
              </w:rPr>
              <w:t>электрохимической</w:t>
            </w:r>
            <w:proofErr w:type="gramEnd"/>
            <w:r w:rsidRPr="00661485">
              <w:rPr>
                <w:sz w:val="28"/>
                <w:szCs w:val="28"/>
              </w:rPr>
              <w:t>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принципы защиты металлических изделий от кор</w:t>
            </w:r>
            <w:r w:rsidRPr="00661485">
              <w:rPr>
                <w:sz w:val="28"/>
                <w:szCs w:val="28"/>
              </w:rPr>
              <w:softHyphen/>
              <w:t>розии.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Объяснять, какие процессы про</w:t>
            </w:r>
            <w:r w:rsidRPr="00661485">
              <w:rPr>
                <w:sz w:val="28"/>
                <w:szCs w:val="28"/>
              </w:rPr>
              <w:softHyphen/>
              <w:t>исходят на катоде и аноде при электролизе расплавов и раство</w:t>
            </w:r>
            <w:r w:rsidRPr="00661485">
              <w:rPr>
                <w:sz w:val="28"/>
                <w:szCs w:val="28"/>
              </w:rPr>
              <w:softHyphen/>
              <w:t>ров солей.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Составлять суммарные уравнения реакций электролиза</w:t>
            </w:r>
          </w:p>
        </w:tc>
      </w:tr>
      <w:tr w:rsidR="003D69FC" w:rsidRPr="00661485" w:rsidTr="00D903F8">
        <w:trPr>
          <w:trHeight w:val="2825"/>
        </w:trPr>
        <w:tc>
          <w:tcPr>
            <w:tcW w:w="1079" w:type="pct"/>
          </w:tcPr>
          <w:p w:rsidR="003D69FC" w:rsidRPr="00661485" w:rsidRDefault="003D69FC" w:rsidP="00D903F8">
            <w:pPr>
              <w:spacing w:after="2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7</w:t>
            </w:r>
            <w:r w:rsidRPr="00661485">
              <w:rPr>
                <w:b/>
                <w:sz w:val="28"/>
                <w:szCs w:val="28"/>
              </w:rPr>
              <w:t>. Химия и жизнь</w:t>
            </w:r>
          </w:p>
        </w:tc>
        <w:tc>
          <w:tcPr>
            <w:tcW w:w="576" w:type="pct"/>
          </w:tcPr>
          <w:p w:rsidR="003D69FC" w:rsidRPr="00661485" w:rsidRDefault="003D69FC" w:rsidP="00D903F8">
            <w:pPr>
              <w:spacing w:after="270"/>
              <w:jc w:val="center"/>
              <w:rPr>
                <w:b/>
                <w:sz w:val="28"/>
                <w:szCs w:val="28"/>
              </w:rPr>
            </w:pPr>
            <w:r w:rsidRPr="00661485">
              <w:rPr>
                <w:b/>
                <w:sz w:val="28"/>
                <w:szCs w:val="28"/>
              </w:rPr>
              <w:t>6 ч</w:t>
            </w:r>
          </w:p>
        </w:tc>
        <w:tc>
          <w:tcPr>
            <w:tcW w:w="3345" w:type="pct"/>
            <w:vAlign w:val="bottom"/>
          </w:tcPr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научные принципы производства на примере произ</w:t>
            </w:r>
            <w:r w:rsidRPr="00661485">
              <w:rPr>
                <w:sz w:val="28"/>
                <w:szCs w:val="28"/>
              </w:rPr>
              <w:softHyphen/>
              <w:t>водства серной кислоты. Перечислять принципы химиче</w:t>
            </w:r>
            <w:r w:rsidRPr="00661485">
              <w:rPr>
                <w:sz w:val="28"/>
                <w:szCs w:val="28"/>
              </w:rPr>
              <w:softHyphen/>
              <w:t xml:space="preserve">ского производства, используемые при получении чугуна. 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Составлять уравнения химических реакций, протекающих при получении чугуна и стали.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Соблюдать правила безопасной работы со средствами бытовой химии.</w:t>
            </w:r>
          </w:p>
          <w:p w:rsidR="003D69FC" w:rsidRPr="00661485" w:rsidRDefault="003D69FC" w:rsidP="00D903F8">
            <w:pPr>
              <w:pStyle w:val="2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61485">
              <w:rPr>
                <w:sz w:val="28"/>
                <w:szCs w:val="28"/>
              </w:rPr>
              <w:t>Объяснять причины химического загрязнения воздуха, водоёмов и почв</w:t>
            </w:r>
          </w:p>
        </w:tc>
      </w:tr>
    </w:tbl>
    <w:p w:rsidR="003D69FC" w:rsidRPr="003D69FC" w:rsidRDefault="003D69FC" w:rsidP="003D69FC">
      <w:pPr>
        <w:rPr>
          <w:rFonts w:ascii="Times New Roman" w:hAnsi="Times New Roman" w:cs="Times New Roman"/>
          <w:sz w:val="28"/>
          <w:szCs w:val="28"/>
        </w:rPr>
      </w:pPr>
    </w:p>
    <w:p w:rsidR="003D69FC" w:rsidRPr="003D69FC" w:rsidRDefault="003D69FC" w:rsidP="003D69FC">
      <w:pPr>
        <w:rPr>
          <w:rFonts w:ascii="Times New Roman" w:hAnsi="Times New Roman" w:cs="Times New Roman"/>
        </w:rPr>
      </w:pPr>
      <w:bookmarkStart w:id="3" w:name="_GoBack"/>
      <w:bookmarkEnd w:id="3"/>
      <w:r w:rsidRPr="003D69FC">
        <w:rPr>
          <w:rFonts w:ascii="Times New Roman" w:hAnsi="Times New Roman" w:cs="Times New Roman"/>
        </w:rPr>
        <w:t xml:space="preserve">СОГЛАСОВАНО                                                    </w:t>
      </w:r>
      <w:proofErr w:type="spellStart"/>
      <w:proofErr w:type="gramStart"/>
      <w:r w:rsidRPr="003D69FC"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3D69FC" w:rsidRPr="003D69FC" w:rsidRDefault="003D69FC" w:rsidP="003D69FC">
      <w:pPr>
        <w:rPr>
          <w:rFonts w:ascii="Times New Roman" w:hAnsi="Times New Roman" w:cs="Times New Roman"/>
        </w:rPr>
      </w:pPr>
      <w:r w:rsidRPr="003D69FC">
        <w:rPr>
          <w:rFonts w:ascii="Times New Roman" w:hAnsi="Times New Roman" w:cs="Times New Roman"/>
        </w:rPr>
        <w:t xml:space="preserve">Протокол заседания методического           Заместитель директора по УВР </w:t>
      </w:r>
    </w:p>
    <w:p w:rsidR="003D69FC" w:rsidRPr="003D69FC" w:rsidRDefault="003D69FC" w:rsidP="003D69FC">
      <w:pPr>
        <w:rPr>
          <w:rFonts w:ascii="Times New Roman" w:hAnsi="Times New Roman" w:cs="Times New Roman"/>
        </w:rPr>
      </w:pPr>
    </w:p>
    <w:p w:rsidR="003D69FC" w:rsidRPr="003D69FC" w:rsidRDefault="003D69FC" w:rsidP="003D69FC">
      <w:pPr>
        <w:rPr>
          <w:rFonts w:ascii="Times New Roman" w:hAnsi="Times New Roman" w:cs="Times New Roman"/>
        </w:rPr>
      </w:pPr>
      <w:r w:rsidRPr="003D69FC">
        <w:rPr>
          <w:rFonts w:ascii="Times New Roman" w:hAnsi="Times New Roman" w:cs="Times New Roman"/>
        </w:rPr>
        <w:t xml:space="preserve">объединения учителей                                  _____________ /Романова Л. А./                              </w:t>
      </w:r>
    </w:p>
    <w:p w:rsidR="003D69FC" w:rsidRPr="003D69FC" w:rsidRDefault="003D69FC" w:rsidP="003D69FC">
      <w:pPr>
        <w:rPr>
          <w:rFonts w:ascii="Times New Roman" w:hAnsi="Times New Roman" w:cs="Times New Roman"/>
        </w:rPr>
      </w:pPr>
      <w:r w:rsidRPr="003D69FC">
        <w:rPr>
          <w:rFonts w:ascii="Times New Roman" w:hAnsi="Times New Roman" w:cs="Times New Roman"/>
        </w:rPr>
        <w:t xml:space="preserve"> от 28.08. 2018 года № 1                           </w:t>
      </w:r>
      <w:r w:rsidRPr="003D69FC">
        <w:rPr>
          <w:rFonts w:ascii="Times New Roman" w:hAnsi="Times New Roman" w:cs="Times New Roman"/>
          <w:color w:val="000000"/>
        </w:rPr>
        <w:t>29.08. 2018 года</w:t>
      </w:r>
      <w:r w:rsidRPr="003D69FC">
        <w:rPr>
          <w:rFonts w:ascii="Times New Roman" w:hAnsi="Times New Roman" w:cs="Times New Roman"/>
        </w:rPr>
        <w:t xml:space="preserve">            </w:t>
      </w:r>
      <w:r w:rsidRPr="003D69F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D69FC">
        <w:rPr>
          <w:rFonts w:ascii="Times New Roman" w:hAnsi="Times New Roman" w:cs="Times New Roman"/>
        </w:rPr>
        <w:t xml:space="preserve">                      </w:t>
      </w:r>
    </w:p>
    <w:p w:rsidR="003D69FC" w:rsidRPr="003D69FC" w:rsidRDefault="003D69FC" w:rsidP="003D69FC">
      <w:pPr>
        <w:rPr>
          <w:rFonts w:ascii="Times New Roman" w:hAnsi="Times New Roman" w:cs="Times New Roman"/>
        </w:rPr>
      </w:pPr>
    </w:p>
    <w:p w:rsidR="003D69FC" w:rsidRPr="003D69FC" w:rsidRDefault="003D69FC" w:rsidP="003D69FC">
      <w:pPr>
        <w:rPr>
          <w:rFonts w:ascii="Times New Roman" w:hAnsi="Times New Roman" w:cs="Times New Roman"/>
        </w:rPr>
      </w:pPr>
      <w:r w:rsidRPr="003D69FC">
        <w:rPr>
          <w:rFonts w:ascii="Times New Roman" w:hAnsi="Times New Roman" w:cs="Times New Roman"/>
        </w:rPr>
        <w:t xml:space="preserve">Руководитель МО   </w:t>
      </w:r>
    </w:p>
    <w:p w:rsidR="003D69FC" w:rsidRPr="003D69FC" w:rsidRDefault="003D69FC" w:rsidP="003D69FC">
      <w:pPr>
        <w:rPr>
          <w:rFonts w:ascii="Times New Roman" w:hAnsi="Times New Roman" w:cs="Times New Roman"/>
        </w:rPr>
      </w:pPr>
      <w:r w:rsidRPr="003D69FC">
        <w:rPr>
          <w:rFonts w:ascii="Times New Roman" w:hAnsi="Times New Roman" w:cs="Times New Roman"/>
        </w:rPr>
        <w:t xml:space="preserve"> ________________  /Иванченко Е.А./                        /               </w:t>
      </w:r>
    </w:p>
    <w:p w:rsidR="003D69FC" w:rsidRPr="003D69FC" w:rsidRDefault="003D69FC" w:rsidP="003D69FC">
      <w:pPr>
        <w:rPr>
          <w:rFonts w:ascii="Times New Roman" w:hAnsi="Times New Roman" w:cs="Times New Roman"/>
          <w:color w:val="000000"/>
        </w:rPr>
      </w:pPr>
    </w:p>
    <w:p w:rsidR="003D69FC" w:rsidRPr="003D69FC" w:rsidRDefault="003D69FC" w:rsidP="003D69FC">
      <w:pPr>
        <w:rPr>
          <w:rFonts w:ascii="Times New Roman" w:hAnsi="Times New Roman" w:cs="Times New Roman"/>
        </w:rPr>
      </w:pPr>
    </w:p>
    <w:p w:rsidR="003D69FC" w:rsidRPr="003D69FC" w:rsidRDefault="003D69FC" w:rsidP="003D69FC">
      <w:pPr>
        <w:rPr>
          <w:rFonts w:ascii="Times New Roman" w:hAnsi="Times New Roman" w:cs="Times New Roman"/>
          <w:sz w:val="28"/>
          <w:szCs w:val="28"/>
        </w:rPr>
      </w:pPr>
    </w:p>
    <w:p w:rsidR="003D69FC" w:rsidRPr="003D69FC" w:rsidRDefault="003D69FC">
      <w:pPr>
        <w:rPr>
          <w:rFonts w:ascii="Times New Roman" w:hAnsi="Times New Roman" w:cs="Times New Roman"/>
        </w:rPr>
      </w:pPr>
    </w:p>
    <w:sectPr w:rsidR="003D69FC" w:rsidRPr="003D69FC" w:rsidSect="0075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1A9B74E1"/>
    <w:multiLevelType w:val="hybridMultilevel"/>
    <w:tmpl w:val="8AC2D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36079F"/>
    <w:multiLevelType w:val="hybridMultilevel"/>
    <w:tmpl w:val="28DCF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8D3707"/>
    <w:multiLevelType w:val="hybridMultilevel"/>
    <w:tmpl w:val="4AB2EE88"/>
    <w:lvl w:ilvl="0" w:tplc="87DEEAB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EA61D6B"/>
    <w:multiLevelType w:val="hybridMultilevel"/>
    <w:tmpl w:val="8AC2D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112CF5"/>
    <w:multiLevelType w:val="hybridMultilevel"/>
    <w:tmpl w:val="28DCF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9FC"/>
    <w:rsid w:val="003D69FC"/>
    <w:rsid w:val="00752845"/>
    <w:rsid w:val="00EB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2845"/>
  </w:style>
  <w:style w:type="paragraph" w:styleId="2">
    <w:name w:val="heading 2"/>
    <w:basedOn w:val="a1"/>
    <w:next w:val="a1"/>
    <w:link w:val="20"/>
    <w:qFormat/>
    <w:rsid w:val="003D69FC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D69FC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3D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3D69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3D69FC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D69F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Body Text"/>
    <w:basedOn w:val="a1"/>
    <w:link w:val="a8"/>
    <w:rsid w:val="003D69F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Знак"/>
    <w:basedOn w:val="a2"/>
    <w:link w:val="a7"/>
    <w:rsid w:val="003D69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1"/>
    <w:uiPriority w:val="34"/>
    <w:qFormat/>
    <w:rsid w:val="003D69FC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2"/>
    <w:rsid w:val="003D69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0">
    <w:name w:val="Перечень"/>
    <w:basedOn w:val="a1"/>
    <w:next w:val="a1"/>
    <w:link w:val="ab"/>
    <w:qFormat/>
    <w:rsid w:val="003D69F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Перечень Знак"/>
    <w:link w:val="a0"/>
    <w:rsid w:val="003D69F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3D69FC"/>
    <w:pPr>
      <w:numPr>
        <w:numId w:val="5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">
    <w:name w:val="Основной текст2"/>
    <w:basedOn w:val="a1"/>
    <w:rsid w:val="003D69FC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rebuchetMS7pt">
    <w:name w:val="Основной текст + Trebuchet MS;7 pt;Курсив"/>
    <w:basedOn w:val="a2"/>
    <w:rsid w:val="003D69F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2"/>
    <w:rsid w:val="003D6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5510</Words>
  <Characters>31410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2021-04-27T19:32:00Z</dcterms:created>
  <dcterms:modified xsi:type="dcterms:W3CDTF">2021-04-27T19:46:00Z</dcterms:modified>
</cp:coreProperties>
</file>