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D4" w:rsidRPr="008A190B" w:rsidRDefault="007912D4" w:rsidP="00791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90B">
        <w:rPr>
          <w:rFonts w:ascii="Times New Roman" w:hAnsi="Times New Roman" w:cs="Times New Roman"/>
          <w:b/>
          <w:sz w:val="24"/>
          <w:szCs w:val="24"/>
        </w:rPr>
        <w:t>Советы родителям будущих первоклассников</w:t>
      </w:r>
    </w:p>
    <w:p w:rsidR="007912D4" w:rsidRDefault="007912D4" w:rsidP="0079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3AE">
        <w:rPr>
          <w:rFonts w:ascii="Times New Roman" w:hAnsi="Times New Roman" w:cs="Times New Roman"/>
          <w:sz w:val="24"/>
          <w:szCs w:val="24"/>
        </w:rPr>
        <w:t>Поступление в шко</w:t>
      </w:r>
      <w:r>
        <w:rPr>
          <w:rFonts w:ascii="Times New Roman" w:hAnsi="Times New Roman" w:cs="Times New Roman"/>
          <w:sz w:val="24"/>
          <w:szCs w:val="24"/>
        </w:rPr>
        <w:t xml:space="preserve">лу - </w:t>
      </w:r>
      <w:r w:rsidRPr="006123AE">
        <w:rPr>
          <w:rFonts w:ascii="Times New Roman" w:hAnsi="Times New Roman" w:cs="Times New Roman"/>
          <w:sz w:val="24"/>
          <w:szCs w:val="24"/>
        </w:rPr>
        <w:t>большое событие в жизни ребенка, начало нового периода его развития. И чтобы помочь ребенку адаптироваться в непривычных школьных условиях, рекомендуется придерживаться следующих советов: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23AE">
        <w:rPr>
          <w:rFonts w:ascii="Times New Roman" w:hAnsi="Times New Roman" w:cs="Times New Roman"/>
          <w:sz w:val="24"/>
          <w:szCs w:val="24"/>
        </w:rPr>
        <w:t xml:space="preserve">Поддержите в ребёнке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123AE">
        <w:rPr>
          <w:rFonts w:ascii="Times New Roman" w:hAnsi="Times New Roman" w:cs="Times New Roman"/>
          <w:sz w:val="24"/>
          <w:szCs w:val="24"/>
        </w:rPr>
        <w:t xml:space="preserve">Обсудите с ребёнком те правила и нормы, с которыми он встретился в школе. Объясните их необходимость и целесообразность. 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123AE">
        <w:rPr>
          <w:rFonts w:ascii="Times New Roman" w:hAnsi="Times New Roman" w:cs="Times New Roman"/>
          <w:sz w:val="24"/>
          <w:szCs w:val="24"/>
        </w:rPr>
        <w:t xml:space="preserve">Ваш ребёнок пришёл в школу, чтобы учиться. Когда человек учится, у него может что-то не сразу получаться, это естественно. Ребёнок имеет право на ошибку.  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123AE">
        <w:rPr>
          <w:rFonts w:ascii="Times New Roman" w:hAnsi="Times New Roman" w:cs="Times New Roman"/>
          <w:sz w:val="24"/>
          <w:szCs w:val="24"/>
        </w:rPr>
        <w:t xml:space="preserve">Составьте вместе с первоклассником распорядок дня, следите за его соблюдением. 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123AE">
        <w:rPr>
          <w:rFonts w:ascii="Times New Roman" w:hAnsi="Times New Roman" w:cs="Times New Roman"/>
          <w:sz w:val="24"/>
          <w:szCs w:val="24"/>
        </w:rPr>
        <w:t>Не пропускайте трудности, возможные у ребёнка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123AE">
        <w:rPr>
          <w:rFonts w:ascii="Times New Roman" w:hAnsi="Times New Roman" w:cs="Times New Roman"/>
          <w:sz w:val="24"/>
          <w:szCs w:val="24"/>
        </w:rPr>
        <w:t xml:space="preserve">Поддержите первоклассника в его желании добиться успеха. 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123AE">
        <w:rPr>
          <w:rFonts w:ascii="Times New Roman" w:hAnsi="Times New Roman" w:cs="Times New Roman"/>
          <w:sz w:val="24"/>
          <w:szCs w:val="24"/>
        </w:rPr>
        <w:t>В каждой работе обязательно найдите, за что можно было бы его похвалить. Помните, что похв</w:t>
      </w:r>
      <w:r>
        <w:rPr>
          <w:rFonts w:ascii="Times New Roman" w:hAnsi="Times New Roman" w:cs="Times New Roman"/>
          <w:sz w:val="24"/>
          <w:szCs w:val="24"/>
        </w:rPr>
        <w:t>ала и эмоциональная поддержка («Молодец!», «Ты так хорошо справился!»</w:t>
      </w:r>
      <w:r w:rsidRPr="006123AE">
        <w:rPr>
          <w:rFonts w:ascii="Times New Roman" w:hAnsi="Times New Roman" w:cs="Times New Roman"/>
          <w:sz w:val="24"/>
          <w:szCs w:val="24"/>
        </w:rPr>
        <w:t xml:space="preserve">) способны заметно повысить интеллектуальные достижения человека. </w:t>
      </w:r>
      <w:r w:rsidRPr="006123AE">
        <w:rPr>
          <w:rFonts w:ascii="Times New Roman" w:hAnsi="Times New Roman" w:cs="Times New Roman"/>
          <w:sz w:val="24"/>
          <w:szCs w:val="24"/>
        </w:rPr>
        <w:tab/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123AE">
        <w:rPr>
          <w:rFonts w:ascii="Times New Roman" w:hAnsi="Times New Roman" w:cs="Times New Roman"/>
          <w:sz w:val="24"/>
          <w:szCs w:val="24"/>
        </w:rPr>
        <w:t>Если вас что-то беспокоит в поведении ребёнка, его учебных делах, не стесняйтесь обращаться за советом и кон</w:t>
      </w:r>
      <w:r>
        <w:rPr>
          <w:rFonts w:ascii="Times New Roman" w:hAnsi="Times New Roman" w:cs="Times New Roman"/>
          <w:sz w:val="24"/>
          <w:szCs w:val="24"/>
        </w:rPr>
        <w:t>сультацией к учителю, психологу</w:t>
      </w:r>
      <w:r w:rsidRPr="006123AE">
        <w:rPr>
          <w:rFonts w:ascii="Times New Roman" w:hAnsi="Times New Roman" w:cs="Times New Roman"/>
          <w:sz w:val="24"/>
          <w:szCs w:val="24"/>
        </w:rPr>
        <w:t>.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123AE">
        <w:rPr>
          <w:rFonts w:ascii="Times New Roman" w:hAnsi="Times New Roman" w:cs="Times New Roman"/>
          <w:sz w:val="24"/>
          <w:szCs w:val="24"/>
        </w:rPr>
        <w:t xml:space="preserve">С поступлением в школу в жизни вашего ребёнка появился человек более авторитетный, чем вы. Это учитель. Уважайте мнение первоклассника о своём педагоге. 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123AE">
        <w:rPr>
          <w:rFonts w:ascii="Times New Roman" w:hAnsi="Times New Roman" w:cs="Times New Roman"/>
          <w:sz w:val="24"/>
          <w:szCs w:val="24"/>
        </w:rPr>
        <w:t xml:space="preserve">Учение – это нелёгкий и ответственный труд. Поступление в школу существенно меняет жизнь ребёнка, но не должно лишать её многообразия, радости, игры. У первоклассника должно оставаться достаточно времени для игровых занятий. </w:t>
      </w:r>
    </w:p>
    <w:p w:rsidR="007912D4" w:rsidRPr="006123AE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6123AE" w:rsidRDefault="007912D4" w:rsidP="0079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2A3F52" w:rsidRDefault="007912D4" w:rsidP="00791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F52">
        <w:rPr>
          <w:rFonts w:ascii="Times New Roman" w:hAnsi="Times New Roman" w:cs="Times New Roman"/>
          <w:b/>
          <w:bCs/>
          <w:sz w:val="28"/>
          <w:szCs w:val="28"/>
        </w:rPr>
        <w:t>Родителям о наказаниях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Шлепая ребенка, вы учите его бояться вас.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Проявляя при детях худшие черты своего характера, вы показываете им плохой пример.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Шлепки могут только утвердить, но не изменить поведение ребенка.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Если вы шлепаете ребенка «под горячую руку», это означает, что вы хуже владеете собой,  нежели требуете того от ребенка.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Задача дисциплинарной техники - изменить желания ребенка, а не только его поведение.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У наказанного ребенка может возникнуть враждебное чувство к родителям. И едва в нем объединятся два чувства -  любовь и ненависть, - как сразу возникнет конфликт.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Частые наказания побуждают ребенка оставаться инфантильным.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Наказание может заставить ребенка привлекать внимание родителей любыми средствами.</w:t>
      </w:r>
    </w:p>
    <w:p w:rsidR="007912D4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</w:rPr>
        <w:t>- Нельзя наказывать ребенка до 2,5-3 лет.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2D4" w:rsidRPr="002A3F52" w:rsidRDefault="007912D4" w:rsidP="00791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3F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Чем заменить наказания?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F52">
        <w:rPr>
          <w:rFonts w:ascii="Times New Roman" w:hAnsi="Times New Roman" w:cs="Times New Roman"/>
          <w:bCs/>
          <w:sz w:val="28"/>
          <w:szCs w:val="28"/>
          <w:u w:val="single"/>
        </w:rPr>
        <w:t>Терпением.</w:t>
      </w:r>
      <w:r w:rsidRPr="002A3F52">
        <w:rPr>
          <w:rFonts w:ascii="Times New Roman" w:hAnsi="Times New Roman" w:cs="Times New Roman"/>
          <w:bCs/>
          <w:sz w:val="28"/>
          <w:szCs w:val="28"/>
        </w:rPr>
        <w:t xml:space="preserve"> Это самая большая добродетель, которая только может быть у родителей.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F52">
        <w:rPr>
          <w:rFonts w:ascii="Times New Roman" w:hAnsi="Times New Roman" w:cs="Times New Roman"/>
          <w:sz w:val="28"/>
          <w:szCs w:val="28"/>
          <w:u w:val="single"/>
        </w:rPr>
        <w:t>Объяснением.</w:t>
      </w:r>
      <w:r w:rsidRPr="002A3F52">
        <w:rPr>
          <w:rFonts w:ascii="Times New Roman" w:hAnsi="Times New Roman" w:cs="Times New Roman"/>
          <w:bCs/>
          <w:sz w:val="28"/>
          <w:szCs w:val="28"/>
        </w:rPr>
        <w:t xml:space="preserve"> Объясните ребенку, почему</w:t>
      </w:r>
      <w:r w:rsidRPr="002A3F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A3F52">
        <w:rPr>
          <w:rFonts w:ascii="Times New Roman" w:hAnsi="Times New Roman" w:cs="Times New Roman"/>
          <w:bCs/>
          <w:sz w:val="28"/>
          <w:szCs w:val="28"/>
        </w:rPr>
        <w:t>его поведе</w:t>
      </w:r>
      <w:r w:rsidRPr="002A3F52">
        <w:rPr>
          <w:rFonts w:ascii="Times New Roman" w:hAnsi="Times New Roman" w:cs="Times New Roman"/>
          <w:bCs/>
          <w:sz w:val="28"/>
          <w:szCs w:val="28"/>
        </w:rPr>
        <w:softHyphen/>
        <w:t>ние неправильно, но будьте предельно кратки.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F52">
        <w:rPr>
          <w:rFonts w:ascii="Times New Roman" w:hAnsi="Times New Roman" w:cs="Times New Roman"/>
          <w:bCs/>
          <w:sz w:val="28"/>
          <w:szCs w:val="28"/>
          <w:u w:val="single"/>
        </w:rPr>
        <w:t>Отвлечением.</w:t>
      </w:r>
      <w:r w:rsidRPr="002A3F52">
        <w:rPr>
          <w:rFonts w:ascii="Times New Roman" w:hAnsi="Times New Roman" w:cs="Times New Roman"/>
          <w:bCs/>
          <w:sz w:val="28"/>
          <w:szCs w:val="28"/>
        </w:rPr>
        <w:t xml:space="preserve"> Постарайтесь предложить вашему ре</w:t>
      </w:r>
      <w:r w:rsidRPr="002A3F52">
        <w:rPr>
          <w:rFonts w:ascii="Times New Roman" w:hAnsi="Times New Roman" w:cs="Times New Roman"/>
          <w:bCs/>
          <w:sz w:val="28"/>
          <w:szCs w:val="28"/>
        </w:rPr>
        <w:softHyphen/>
        <w:t xml:space="preserve">бенку что-нибудь более привлекательное, чем - то, что ему хочется. </w:t>
      </w: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F52">
        <w:rPr>
          <w:rFonts w:ascii="Times New Roman" w:hAnsi="Times New Roman" w:cs="Times New Roman"/>
          <w:bCs/>
          <w:sz w:val="28"/>
          <w:szCs w:val="28"/>
          <w:u w:val="single"/>
        </w:rPr>
        <w:t>Неторопливостью.</w:t>
      </w:r>
      <w:r w:rsidRPr="002A3F52">
        <w:rPr>
          <w:rFonts w:ascii="Times New Roman" w:hAnsi="Times New Roman" w:cs="Times New Roman"/>
          <w:bCs/>
          <w:sz w:val="28"/>
          <w:szCs w:val="28"/>
        </w:rPr>
        <w:t xml:space="preserve"> Не спешите наказывать сына или дочь - подождите, пока поступок повторится.</w:t>
      </w:r>
    </w:p>
    <w:p w:rsidR="007912D4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F52">
        <w:rPr>
          <w:rFonts w:ascii="Times New Roman" w:hAnsi="Times New Roman" w:cs="Times New Roman"/>
          <w:bCs/>
          <w:sz w:val="28"/>
          <w:szCs w:val="28"/>
          <w:u w:val="single"/>
        </w:rPr>
        <w:t>Наградами.</w:t>
      </w:r>
      <w:r w:rsidRPr="002A3F52">
        <w:rPr>
          <w:rFonts w:ascii="Times New Roman" w:hAnsi="Times New Roman" w:cs="Times New Roman"/>
          <w:bCs/>
          <w:sz w:val="28"/>
          <w:szCs w:val="28"/>
        </w:rPr>
        <w:t xml:space="preserve"> В конце концов, они более эффективны, чем наказание.</w:t>
      </w:r>
    </w:p>
    <w:p w:rsidR="007912D4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2D4" w:rsidRPr="004B5EF8" w:rsidRDefault="007912D4" w:rsidP="007912D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5EF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 помочь своему ребенку определиться с будущей профессией?</w:t>
      </w:r>
    </w:p>
    <w:p w:rsidR="007912D4" w:rsidRPr="00987A3F" w:rsidRDefault="007912D4" w:rsidP="007912D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912D4" w:rsidRPr="00987A3F" w:rsidRDefault="007912D4" w:rsidP="007912D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F">
        <w:rPr>
          <w:rFonts w:ascii="Times New Roman" w:hAnsi="Times New Roman" w:cs="Times New Roman"/>
          <w:color w:val="000000"/>
          <w:sz w:val="28"/>
          <w:szCs w:val="28"/>
        </w:rPr>
        <w:t xml:space="preserve">Начните присматриваться к способностям и склонностям своего ребенка как можно раньше, начиная со средней ступени обучения. Понаблюдайте за его хобби, увлечениями, общением со сверстниками. Пообщайтесь с учителями не столько об успеваемости (хорошие оценки далеко не всегда свидетельствуют о склонностях к предмету), сколько о том, как ребенок воспринимает тот или иной предмет, насколько активно и творчески он работает. </w:t>
      </w:r>
    </w:p>
    <w:p w:rsidR="007912D4" w:rsidRPr="00987A3F" w:rsidRDefault="007912D4" w:rsidP="007912D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3F">
        <w:rPr>
          <w:rFonts w:ascii="Times New Roman" w:hAnsi="Times New Roman" w:cs="Times New Roman"/>
          <w:color w:val="000000"/>
          <w:sz w:val="28"/>
          <w:szCs w:val="28"/>
        </w:rPr>
        <w:t xml:space="preserve">Постарайтесь отвлечься от своих собственных убеждений о том, какая профессия подходит Вашему сыну или дочери, и посмотреть на ситуацию максимально объективно. Дайте им возможность проявить собственную позицию и самостоятельность в этом первом, по сути, важном жизненном решении. Это, однако, не означает, что Вы совершенно не принимаете участия в процессе профессионального самоопределения. Ведь у Вас больше жизненного опыта и больше информации о профессиях, о современной ситуации вообще. Помощь взрослых (родителей, учителей, психологов) в выборе профессии является не определяющей, а направляющей. </w:t>
      </w:r>
    </w:p>
    <w:p w:rsidR="007912D4" w:rsidRPr="00987A3F" w:rsidRDefault="007912D4" w:rsidP="007912D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3F">
        <w:rPr>
          <w:rFonts w:ascii="Times New Roman" w:hAnsi="Times New Roman" w:cs="Times New Roman"/>
          <w:color w:val="000000"/>
          <w:sz w:val="28"/>
          <w:szCs w:val="28"/>
        </w:rPr>
        <w:t>Распространены случаи, когда у ребенка есть несколько вариантов выбора профессии, много увлечений, склонностей, способностей. Специалисты помогут не только уточнить профессиональные интересы, склонности, способности, но и простроить перспективы каждой профессии. Оптимальный период для первого обращения к специалисту – окончание 8-го класса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A3F">
        <w:rPr>
          <w:rFonts w:ascii="Times New Roman" w:hAnsi="Times New Roman" w:cs="Times New Roman"/>
          <w:color w:val="000000"/>
          <w:sz w:val="28"/>
          <w:szCs w:val="28"/>
        </w:rPr>
        <w:t xml:space="preserve">начало 9-го. </w:t>
      </w:r>
    </w:p>
    <w:p w:rsidR="007912D4" w:rsidRPr="00987A3F" w:rsidRDefault="007912D4" w:rsidP="007912D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A3F">
        <w:rPr>
          <w:rFonts w:ascii="Times New Roman" w:hAnsi="Times New Roman" w:cs="Times New Roman"/>
          <w:color w:val="000000"/>
          <w:sz w:val="28"/>
          <w:szCs w:val="28"/>
        </w:rPr>
        <w:t xml:space="preserve">Активно (и вместе с ребенком) собирайте информацию о рынке труда, учебных заведениях. В этом могут помочь Дни Открытых Дверей в учебных заведениях, ежегодно выпускаемые справочники, журналы «Куда пойти учиться», «Обучение и карьера». </w:t>
      </w:r>
    </w:p>
    <w:p w:rsidR="007912D4" w:rsidRPr="00987A3F" w:rsidRDefault="007912D4" w:rsidP="007912D4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2D4" w:rsidRPr="007912D4" w:rsidRDefault="007912D4" w:rsidP="007912D4"/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2D4" w:rsidRPr="002A3F52" w:rsidRDefault="007912D4" w:rsidP="00791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2D4" w:rsidRPr="00E57825" w:rsidRDefault="007912D4" w:rsidP="007912D4">
      <w:pPr>
        <w:spacing w:line="240" w:lineRule="auto"/>
        <w:jc w:val="center"/>
        <w:outlineLvl w:val="0"/>
        <w:rPr>
          <w:rFonts w:ascii="Comic Sans MS" w:hAnsi="Comic Sans MS" w:cs="Aharoni"/>
          <w:color w:val="0000FF"/>
          <w:sz w:val="28"/>
          <w:szCs w:val="28"/>
        </w:rPr>
      </w:pPr>
      <w:r w:rsidRPr="00E57825">
        <w:rPr>
          <w:rFonts w:ascii="Comic Sans MS" w:hAnsi="Comic Sans MS" w:cs="Aharoni"/>
          <w:color w:val="0000FF"/>
          <w:sz w:val="28"/>
          <w:szCs w:val="28"/>
        </w:rPr>
        <w:lastRenderedPageBreak/>
        <w:t>ПАМЯТКА ДЛЯ РОДИТЕЛЕЙ</w:t>
      </w:r>
    </w:p>
    <w:p w:rsidR="007912D4" w:rsidRDefault="007912D4" w:rsidP="007912D4">
      <w:pPr>
        <w:rPr>
          <w:lang w:val="en-US"/>
        </w:rPr>
      </w:pPr>
      <w:r w:rsidRPr="00E57825">
        <w:rPr>
          <w:noProof/>
        </w:rPr>
        <w:drawing>
          <wp:inline distT="0" distB="0" distL="0" distR="0">
            <wp:extent cx="4400550" cy="3450913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D4" w:rsidRDefault="007912D4" w:rsidP="007912D4">
      <w:pPr>
        <w:spacing w:after="0"/>
        <w:rPr>
          <w:lang w:val="en-US"/>
        </w:rPr>
      </w:pPr>
    </w:p>
    <w:p w:rsidR="007912D4" w:rsidRDefault="007912D4" w:rsidP="007912D4">
      <w:pPr>
        <w:spacing w:after="0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57825">
        <w:rPr>
          <w:rFonts w:ascii="Times New Roman" w:hAnsi="Times New Roman" w:cs="Times New Roman"/>
          <w:color w:val="FF0000"/>
          <w:sz w:val="24"/>
          <w:szCs w:val="24"/>
        </w:rPr>
        <w:t>ПАПЫ И МАМЫ! ПОМНИТЕ!</w:t>
      </w:r>
    </w:p>
    <w:p w:rsidR="007912D4" w:rsidRPr="00793AC7" w:rsidRDefault="007912D4" w:rsidP="007912D4">
      <w:pPr>
        <w:spacing w:after="0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912D4" w:rsidRPr="00793AC7" w:rsidRDefault="007912D4" w:rsidP="007912D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825">
        <w:rPr>
          <w:rFonts w:ascii="Times New Roman" w:hAnsi="Times New Roman" w:cs="Times New Roman"/>
          <w:sz w:val="24"/>
          <w:szCs w:val="24"/>
        </w:rPr>
        <w:t>От повторяющихся знаков приветствия, одобрения, любви и принятия у ребёнка складывается ощущение: «со мной всё в порядке», «</w:t>
      </w:r>
      <w:proofErr w:type="spellStart"/>
      <w:proofErr w:type="gramStart"/>
      <w:r w:rsidRPr="00E57825">
        <w:rPr>
          <w:rFonts w:ascii="Times New Roman" w:hAnsi="Times New Roman" w:cs="Times New Roman"/>
          <w:sz w:val="24"/>
          <w:szCs w:val="24"/>
        </w:rPr>
        <w:t>я-хороший</w:t>
      </w:r>
      <w:proofErr w:type="spellEnd"/>
      <w:proofErr w:type="gramEnd"/>
      <w:r w:rsidRPr="00E57825">
        <w:rPr>
          <w:rFonts w:ascii="Times New Roman" w:hAnsi="Times New Roman" w:cs="Times New Roman"/>
          <w:sz w:val="24"/>
          <w:szCs w:val="24"/>
        </w:rPr>
        <w:t>». От сигналов осуждения, недовольства, критики появляется ощущение: «со мной что-то не так», «</w:t>
      </w:r>
      <w:proofErr w:type="spellStart"/>
      <w:proofErr w:type="gramStart"/>
      <w:r w:rsidRPr="00E57825">
        <w:rPr>
          <w:rFonts w:ascii="Times New Roman" w:hAnsi="Times New Roman" w:cs="Times New Roman"/>
          <w:sz w:val="24"/>
          <w:szCs w:val="24"/>
        </w:rPr>
        <w:t>я-плохой</w:t>
      </w:r>
      <w:proofErr w:type="spellEnd"/>
      <w:proofErr w:type="gramEnd"/>
      <w:r w:rsidRPr="00E57825">
        <w:rPr>
          <w:rFonts w:ascii="Times New Roman" w:hAnsi="Times New Roman" w:cs="Times New Roman"/>
          <w:sz w:val="24"/>
          <w:szCs w:val="24"/>
        </w:rPr>
        <w:t>».</w:t>
      </w:r>
    </w:p>
    <w:p w:rsidR="007912D4" w:rsidRPr="00E57825" w:rsidRDefault="007912D4" w:rsidP="007912D4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825">
        <w:rPr>
          <w:rFonts w:ascii="Times New Roman" w:hAnsi="Times New Roman" w:cs="Times New Roman"/>
          <w:sz w:val="24"/>
          <w:szCs w:val="24"/>
        </w:rPr>
        <w:t>Душевная копилка ребёнка работает день и ночь. Её ценность зависит от того, что мы туда бросаем.</w:t>
      </w:r>
    </w:p>
    <w:p w:rsidR="007912D4" w:rsidRPr="00E57825" w:rsidRDefault="007912D4" w:rsidP="007912D4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825">
        <w:rPr>
          <w:rFonts w:ascii="Times New Roman" w:hAnsi="Times New Roman" w:cs="Times New Roman"/>
          <w:sz w:val="24"/>
          <w:szCs w:val="24"/>
        </w:rPr>
        <w:t>Даже требования, которые вы предъявляете, должны быть наполнены любовью и надеждой.</w:t>
      </w:r>
    </w:p>
    <w:p w:rsidR="007912D4" w:rsidRPr="00E57825" w:rsidRDefault="007912D4" w:rsidP="0079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825">
        <w:rPr>
          <w:rFonts w:ascii="Times New Roman" w:hAnsi="Times New Roman" w:cs="Times New Roman"/>
          <w:sz w:val="24"/>
          <w:szCs w:val="24"/>
        </w:rPr>
        <w:t>Научитесь слушать своего ребёнка и в радости и в горести.</w:t>
      </w:r>
    </w:p>
    <w:p w:rsidR="007912D4" w:rsidRPr="00E57825" w:rsidRDefault="007912D4" w:rsidP="007912D4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825">
        <w:rPr>
          <w:rFonts w:ascii="Times New Roman" w:hAnsi="Times New Roman" w:cs="Times New Roman"/>
          <w:sz w:val="24"/>
          <w:szCs w:val="24"/>
        </w:rPr>
        <w:t>Наказывая своего ребёнка, оставайтесь рядом с ним, не избегайте общения с ним.</w:t>
      </w:r>
    </w:p>
    <w:p w:rsidR="007912D4" w:rsidRPr="00E57825" w:rsidRDefault="007912D4" w:rsidP="0079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825">
        <w:rPr>
          <w:rFonts w:ascii="Times New Roman" w:hAnsi="Times New Roman" w:cs="Times New Roman"/>
          <w:sz w:val="24"/>
          <w:szCs w:val="24"/>
        </w:rPr>
        <w:t xml:space="preserve">Станьте </w:t>
      </w:r>
      <w:proofErr w:type="gramStart"/>
      <w:r w:rsidRPr="00E57825">
        <w:rPr>
          <w:rFonts w:ascii="Times New Roman" w:hAnsi="Times New Roman" w:cs="Times New Roman"/>
          <w:sz w:val="24"/>
          <w:szCs w:val="24"/>
        </w:rPr>
        <w:t>для своего ребёнка примером для подражания в проявлении положительных эмоций по отношени</w:t>
      </w:r>
      <w:r>
        <w:rPr>
          <w:rFonts w:ascii="Times New Roman" w:hAnsi="Times New Roman" w:cs="Times New Roman"/>
          <w:sz w:val="24"/>
          <w:szCs w:val="24"/>
        </w:rPr>
        <w:t>ю к членам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семьи и другим людям</w:t>
      </w:r>
      <w:r w:rsidRPr="00793AC7">
        <w:rPr>
          <w:rFonts w:ascii="Times New Roman" w:hAnsi="Times New Roman" w:cs="Times New Roman"/>
          <w:sz w:val="24"/>
          <w:szCs w:val="24"/>
        </w:rPr>
        <w:t>.</w:t>
      </w:r>
    </w:p>
    <w:p w:rsidR="007912D4" w:rsidRPr="00E57825" w:rsidRDefault="007912D4" w:rsidP="0079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825">
        <w:rPr>
          <w:rFonts w:ascii="Times New Roman" w:hAnsi="Times New Roman" w:cs="Times New Roman"/>
          <w:sz w:val="24"/>
          <w:szCs w:val="24"/>
        </w:rPr>
        <w:t>Обнимайте и целуйте своего ребёнка в любом возрасте.</w:t>
      </w:r>
    </w:p>
    <w:p w:rsidR="007912D4" w:rsidRPr="00E57825" w:rsidRDefault="007912D4" w:rsidP="0079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825">
        <w:rPr>
          <w:rFonts w:ascii="Times New Roman" w:hAnsi="Times New Roman" w:cs="Times New Roman"/>
          <w:sz w:val="24"/>
          <w:szCs w:val="24"/>
        </w:rPr>
        <w:t>Не разговаривайте со своим ребёнком с р</w:t>
      </w:r>
      <w:r>
        <w:rPr>
          <w:rFonts w:ascii="Times New Roman" w:hAnsi="Times New Roman" w:cs="Times New Roman"/>
          <w:sz w:val="24"/>
          <w:szCs w:val="24"/>
        </w:rPr>
        <w:t>авнодушным и безразличным лицом</w:t>
      </w:r>
      <w:r w:rsidRPr="00793AC7">
        <w:rPr>
          <w:rFonts w:ascii="Times New Roman" w:hAnsi="Times New Roman" w:cs="Times New Roman"/>
          <w:sz w:val="24"/>
          <w:szCs w:val="24"/>
        </w:rPr>
        <w:t>.</w:t>
      </w:r>
    </w:p>
    <w:p w:rsidR="007912D4" w:rsidRPr="00E57825" w:rsidRDefault="007912D4" w:rsidP="00791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E57825" w:rsidRDefault="007912D4" w:rsidP="007912D4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825">
        <w:rPr>
          <w:rFonts w:ascii="Times New Roman" w:hAnsi="Times New Roman" w:cs="Times New Roman"/>
          <w:sz w:val="24"/>
          <w:szCs w:val="24"/>
        </w:rPr>
        <w:t xml:space="preserve">Заведите свои красивые, добрые и светлые </w:t>
      </w:r>
      <w:r w:rsidRPr="00E57825">
        <w:rPr>
          <w:rFonts w:ascii="Times New Roman" w:hAnsi="Times New Roman" w:cs="Times New Roman"/>
          <w:b/>
          <w:sz w:val="24"/>
          <w:szCs w:val="24"/>
        </w:rPr>
        <w:t>ритуалы общения,</w:t>
      </w:r>
      <w:r w:rsidRPr="00E57825">
        <w:rPr>
          <w:rFonts w:ascii="Times New Roman" w:hAnsi="Times New Roman" w:cs="Times New Roman"/>
          <w:sz w:val="24"/>
          <w:szCs w:val="24"/>
        </w:rPr>
        <w:t xml:space="preserve"> которые сделают вашу жизнь и жизнь вашего ребёнка теплее и радостнее.</w:t>
      </w:r>
    </w:p>
    <w:p w:rsidR="007912D4" w:rsidRPr="00793AC7" w:rsidRDefault="007912D4" w:rsidP="0079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2D4" w:rsidRDefault="007912D4" w:rsidP="007912D4">
      <w:pPr>
        <w:tabs>
          <w:tab w:val="left" w:pos="7575"/>
        </w:tabs>
        <w:spacing w:after="0" w:line="240" w:lineRule="auto"/>
        <w:jc w:val="center"/>
        <w:rPr>
          <w:rFonts w:ascii="Comic Sans MS" w:hAnsi="Comic Sans MS"/>
          <w:color w:val="FF00FF"/>
          <w:sz w:val="24"/>
          <w:szCs w:val="24"/>
          <w:lang w:val="en-US"/>
        </w:rPr>
      </w:pPr>
      <w:r w:rsidRPr="00793AC7">
        <w:rPr>
          <w:rFonts w:ascii="Comic Sans MS" w:hAnsi="Comic Sans MS"/>
          <w:color w:val="FF00FF"/>
          <w:sz w:val="24"/>
          <w:szCs w:val="24"/>
        </w:rPr>
        <w:lastRenderedPageBreak/>
        <w:t>РИТУАЛЫ,</w:t>
      </w:r>
      <w:r>
        <w:rPr>
          <w:rFonts w:ascii="Comic Sans MS" w:hAnsi="Comic Sans MS"/>
          <w:color w:val="FF00FF"/>
          <w:sz w:val="24"/>
          <w:szCs w:val="24"/>
          <w:lang w:val="en-US"/>
        </w:rPr>
        <w:t xml:space="preserve"> </w:t>
      </w:r>
      <w:r w:rsidRPr="00793AC7">
        <w:rPr>
          <w:rFonts w:ascii="Comic Sans MS" w:hAnsi="Comic Sans MS"/>
          <w:color w:val="FF00FF"/>
          <w:sz w:val="24"/>
          <w:szCs w:val="24"/>
        </w:rPr>
        <w:t>КОТОРЫЕ НРАВЯТСЯ ДЕТЯМ</w:t>
      </w:r>
    </w:p>
    <w:p w:rsidR="007912D4" w:rsidRPr="00793AC7" w:rsidRDefault="007912D4" w:rsidP="007912D4">
      <w:pPr>
        <w:tabs>
          <w:tab w:val="left" w:pos="7575"/>
        </w:tabs>
        <w:spacing w:after="0" w:line="240" w:lineRule="auto"/>
        <w:jc w:val="center"/>
        <w:rPr>
          <w:rFonts w:ascii="Comic Sans MS" w:hAnsi="Comic Sans MS"/>
          <w:color w:val="FF00FF"/>
          <w:sz w:val="20"/>
          <w:szCs w:val="20"/>
          <w:lang w:val="en-US"/>
        </w:rPr>
      </w:pPr>
    </w:p>
    <w:p w:rsidR="007912D4" w:rsidRPr="00793AC7" w:rsidRDefault="007912D4" w:rsidP="007912D4">
      <w:pPr>
        <w:numPr>
          <w:ilvl w:val="0"/>
          <w:numId w:val="15"/>
        </w:num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C7">
        <w:rPr>
          <w:rFonts w:ascii="Times New Roman" w:hAnsi="Times New Roman" w:cs="Times New Roman"/>
          <w:sz w:val="24"/>
          <w:szCs w:val="24"/>
        </w:rPr>
        <w:t>Перед уходом в школу получить объятие родителей и напутственное слово или жест.</w:t>
      </w:r>
    </w:p>
    <w:p w:rsidR="007912D4" w:rsidRPr="00793AC7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5"/>
        </w:num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C7">
        <w:rPr>
          <w:rFonts w:ascii="Times New Roman" w:hAnsi="Times New Roman" w:cs="Times New Roman"/>
          <w:sz w:val="24"/>
          <w:szCs w:val="24"/>
        </w:rPr>
        <w:t>Придя из школы, рассказать о своих неудачах и проблемах и получить слова поддержки и участия за чашкой чая.</w:t>
      </w:r>
    </w:p>
    <w:p w:rsidR="007912D4" w:rsidRPr="00793AC7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5"/>
        </w:num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C7">
        <w:rPr>
          <w:rFonts w:ascii="Times New Roman" w:hAnsi="Times New Roman" w:cs="Times New Roman"/>
          <w:sz w:val="24"/>
          <w:szCs w:val="24"/>
        </w:rPr>
        <w:t>Посидеть в сумерках при свечах рядом с папой и мамой.</w:t>
      </w:r>
    </w:p>
    <w:p w:rsidR="007912D4" w:rsidRPr="00793AC7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5"/>
        </w:num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C7">
        <w:rPr>
          <w:rFonts w:ascii="Times New Roman" w:hAnsi="Times New Roman" w:cs="Times New Roman"/>
          <w:sz w:val="24"/>
          <w:szCs w:val="24"/>
        </w:rPr>
        <w:t>На ночь послушать сказку и быть заботливо укрытым.</w:t>
      </w:r>
    </w:p>
    <w:p w:rsidR="007912D4" w:rsidRPr="00793AC7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5"/>
        </w:num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C7">
        <w:rPr>
          <w:rFonts w:ascii="Times New Roman" w:hAnsi="Times New Roman" w:cs="Times New Roman"/>
          <w:sz w:val="24"/>
          <w:szCs w:val="24"/>
        </w:rPr>
        <w:t>В свой день рождения получать сюрпризы и устраивать их для других членов семьи.</w:t>
      </w:r>
    </w:p>
    <w:p w:rsidR="007912D4" w:rsidRPr="00793AC7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5"/>
        </w:num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C7">
        <w:rPr>
          <w:rFonts w:ascii="Times New Roman" w:hAnsi="Times New Roman" w:cs="Times New Roman"/>
          <w:sz w:val="24"/>
          <w:szCs w:val="24"/>
        </w:rPr>
        <w:t>Вместе с мамой готовиться к празднику и печь красивый торт.</w:t>
      </w:r>
    </w:p>
    <w:p w:rsidR="007912D4" w:rsidRPr="00793AC7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D4" w:rsidRPr="00793AC7" w:rsidRDefault="007912D4" w:rsidP="007912D4">
      <w:pPr>
        <w:numPr>
          <w:ilvl w:val="0"/>
          <w:numId w:val="15"/>
        </w:num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C7">
        <w:rPr>
          <w:rFonts w:ascii="Times New Roman" w:hAnsi="Times New Roman" w:cs="Times New Roman"/>
          <w:sz w:val="24"/>
          <w:szCs w:val="24"/>
        </w:rPr>
        <w:t xml:space="preserve">Посидеть с мамой и папой, взявшись за руки, во время своей болезни и попросить у них любимое лакомство или что-то такое, чего </w:t>
      </w:r>
      <w:proofErr w:type="gramStart"/>
      <w:r w:rsidRPr="00793AC7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793AC7">
        <w:rPr>
          <w:rFonts w:ascii="Times New Roman" w:hAnsi="Times New Roman" w:cs="Times New Roman"/>
          <w:sz w:val="24"/>
          <w:szCs w:val="24"/>
        </w:rPr>
        <w:t xml:space="preserve"> хотелось.</w:t>
      </w:r>
    </w:p>
    <w:p w:rsidR="007912D4" w:rsidRDefault="007912D4" w:rsidP="007912D4">
      <w:pPr>
        <w:tabs>
          <w:tab w:val="left" w:pos="7575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:rsidR="007912D4" w:rsidRDefault="007912D4" w:rsidP="007912D4">
      <w:pPr>
        <w:tabs>
          <w:tab w:val="left" w:pos="7575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2065020" cy="1973580"/>
            <wp:effectExtent l="19050" t="0" r="0" b="0"/>
            <wp:docPr id="2" name="Рисунок 1" descr="Не Гру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Гру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D4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Comic Sans MS" w:hAnsi="Comic Sans MS"/>
          <w:sz w:val="32"/>
          <w:szCs w:val="32"/>
        </w:rPr>
      </w:pPr>
    </w:p>
    <w:p w:rsidR="007912D4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Comic Sans MS" w:hAnsi="Comic Sans MS"/>
          <w:sz w:val="32"/>
          <w:szCs w:val="32"/>
        </w:rPr>
      </w:pPr>
    </w:p>
    <w:p w:rsidR="007912D4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Comic Sans MS" w:hAnsi="Comic Sans MS"/>
          <w:sz w:val="32"/>
          <w:szCs w:val="32"/>
        </w:rPr>
      </w:pPr>
    </w:p>
    <w:p w:rsidR="007912D4" w:rsidRDefault="007912D4" w:rsidP="007912D4">
      <w:pPr>
        <w:tabs>
          <w:tab w:val="left" w:pos="7575"/>
        </w:tabs>
        <w:spacing w:after="0" w:line="240" w:lineRule="auto"/>
        <w:jc w:val="both"/>
        <w:rPr>
          <w:rFonts w:ascii="Comic Sans MS" w:hAnsi="Comic Sans MS"/>
          <w:sz w:val="32"/>
          <w:szCs w:val="32"/>
        </w:rPr>
      </w:pPr>
    </w:p>
    <w:sectPr w:rsidR="007912D4" w:rsidSect="008A190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DF"/>
      </v:shape>
    </w:pict>
  </w:numPicBullet>
  <w:numPicBullet w:numPicBulletId="1">
    <w:pict>
      <v:shape id="_x0000_i1033" type="#_x0000_t75" style="width:12pt;height:12.75pt" o:bullet="t">
        <v:imagedata r:id="rId2" o:title="BD21302_"/>
      </v:shape>
    </w:pict>
  </w:numPicBullet>
  <w:numPicBullet w:numPicBulletId="2">
    <w:pict>
      <v:shape id="_x0000_i1034" type="#_x0000_t75" style="width:9.75pt;height:9.75pt" o:bullet="t">
        <v:imagedata r:id="rId3" o:title="clip_image001"/>
      </v:shape>
    </w:pict>
  </w:numPicBullet>
  <w:abstractNum w:abstractNumId="0">
    <w:nsid w:val="1ADC16B5"/>
    <w:multiLevelType w:val="multilevel"/>
    <w:tmpl w:val="8BB8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FD0D0F"/>
    <w:multiLevelType w:val="multilevel"/>
    <w:tmpl w:val="65E6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1E1A9D"/>
    <w:multiLevelType w:val="hybridMultilevel"/>
    <w:tmpl w:val="49ACBA00"/>
    <w:lvl w:ilvl="0" w:tplc="9CCCB1A2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10D80"/>
    <w:multiLevelType w:val="hybridMultilevel"/>
    <w:tmpl w:val="0D4EB240"/>
    <w:lvl w:ilvl="0" w:tplc="D5CA5BE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4A97870"/>
    <w:multiLevelType w:val="hybridMultilevel"/>
    <w:tmpl w:val="590468B0"/>
    <w:lvl w:ilvl="0" w:tplc="9CCCB1A2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71884"/>
    <w:multiLevelType w:val="multilevel"/>
    <w:tmpl w:val="6CC8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E77C16"/>
    <w:multiLevelType w:val="multilevel"/>
    <w:tmpl w:val="66CA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476415"/>
    <w:multiLevelType w:val="multilevel"/>
    <w:tmpl w:val="6EF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D62ACF"/>
    <w:multiLevelType w:val="multilevel"/>
    <w:tmpl w:val="1E7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004010"/>
    <w:multiLevelType w:val="hybridMultilevel"/>
    <w:tmpl w:val="C4EE7710"/>
    <w:lvl w:ilvl="0" w:tplc="9CCCB1A2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77CAE"/>
    <w:multiLevelType w:val="multilevel"/>
    <w:tmpl w:val="C86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F76150"/>
    <w:multiLevelType w:val="hybridMultilevel"/>
    <w:tmpl w:val="EC0C4724"/>
    <w:lvl w:ilvl="0" w:tplc="9CCCB1A2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01EDA"/>
    <w:multiLevelType w:val="hybridMultilevel"/>
    <w:tmpl w:val="A948A3D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5752AB"/>
    <w:multiLevelType w:val="multilevel"/>
    <w:tmpl w:val="809A0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954EF"/>
    <w:multiLevelType w:val="hybridMultilevel"/>
    <w:tmpl w:val="374CC5E2"/>
    <w:lvl w:ilvl="0" w:tplc="9CCCB1A2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A6868"/>
    <w:multiLevelType w:val="multilevel"/>
    <w:tmpl w:val="346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AF7067"/>
    <w:multiLevelType w:val="multilevel"/>
    <w:tmpl w:val="E6F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281006"/>
    <w:multiLevelType w:val="multilevel"/>
    <w:tmpl w:val="A0A46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85457E"/>
    <w:multiLevelType w:val="multilevel"/>
    <w:tmpl w:val="5C4E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AA1B54"/>
    <w:multiLevelType w:val="hybridMultilevel"/>
    <w:tmpl w:val="DFC40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834BE7"/>
    <w:multiLevelType w:val="hybridMultilevel"/>
    <w:tmpl w:val="6136A936"/>
    <w:lvl w:ilvl="0" w:tplc="9CCCB1A2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F71C7D"/>
    <w:multiLevelType w:val="multilevel"/>
    <w:tmpl w:val="471A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8"/>
  </w:num>
  <w:num w:numId="5">
    <w:abstractNumId w:val="16"/>
  </w:num>
  <w:num w:numId="6">
    <w:abstractNumId w:val="1"/>
  </w:num>
  <w:num w:numId="7">
    <w:abstractNumId w:val="15"/>
  </w:num>
  <w:num w:numId="8">
    <w:abstractNumId w:val="10"/>
  </w:num>
  <w:num w:numId="9">
    <w:abstractNumId w:val="5"/>
  </w:num>
  <w:num w:numId="10">
    <w:abstractNumId w:val="18"/>
  </w:num>
  <w:num w:numId="11">
    <w:abstractNumId w:val="7"/>
  </w:num>
  <w:num w:numId="12">
    <w:abstractNumId w:val="21"/>
  </w:num>
  <w:num w:numId="13">
    <w:abstractNumId w:val="6"/>
  </w:num>
  <w:num w:numId="14">
    <w:abstractNumId w:val="12"/>
  </w:num>
  <w:num w:numId="15">
    <w:abstractNumId w:val="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1E5"/>
    <w:rsid w:val="004856CD"/>
    <w:rsid w:val="007912D4"/>
    <w:rsid w:val="00833C1A"/>
    <w:rsid w:val="0090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CD"/>
  </w:style>
  <w:style w:type="paragraph" w:styleId="1">
    <w:name w:val="heading 1"/>
    <w:basedOn w:val="a"/>
    <w:link w:val="10"/>
    <w:uiPriority w:val="9"/>
    <w:qFormat/>
    <w:rsid w:val="00902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9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994</Words>
  <Characters>5672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dcterms:created xsi:type="dcterms:W3CDTF">2018-02-26T09:32:00Z</dcterms:created>
  <dcterms:modified xsi:type="dcterms:W3CDTF">2018-02-26T09:45:00Z</dcterms:modified>
</cp:coreProperties>
</file>